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193" w:rsidRDefault="00AC2193" w:rsidP="0063432E">
      <w:pPr>
        <w:ind w:left="-426" w:right="-766"/>
        <w:jc w:val="right"/>
        <w:rPr>
          <w:rFonts w:ascii="Arial" w:hAnsi="Arial" w:cs="Arial"/>
          <w:b/>
          <w:bCs/>
          <w:sz w:val="22"/>
          <w:szCs w:val="22"/>
          <w:lang w:val="en-US"/>
        </w:rPr>
      </w:pPr>
    </w:p>
    <w:p w:rsidR="00F47B3A" w:rsidRDefault="0063432E" w:rsidP="0063432E">
      <w:pPr>
        <w:ind w:left="-426" w:right="-766"/>
        <w:jc w:val="right"/>
        <w:rPr>
          <w:rFonts w:ascii="Arial" w:hAnsi="Arial" w:cs="Arial"/>
          <w:b/>
          <w:bCs/>
          <w:sz w:val="22"/>
          <w:szCs w:val="22"/>
          <w:lang w:val="en-US"/>
        </w:rPr>
      </w:pPr>
      <w:r>
        <w:rPr>
          <w:rFonts w:ascii="Arial" w:hAnsi="Arial" w:cs="Arial"/>
          <w:b/>
          <w:bCs/>
          <w:sz w:val="22"/>
          <w:szCs w:val="22"/>
          <w:lang w:val="en-US"/>
        </w:rPr>
        <w:fldChar w:fldCharType="begin"/>
      </w:r>
      <w:r>
        <w:rPr>
          <w:rFonts w:ascii="Arial" w:hAnsi="Arial" w:cs="Arial"/>
          <w:b/>
          <w:bCs/>
          <w:sz w:val="22"/>
          <w:szCs w:val="22"/>
          <w:lang w:val="en-US"/>
        </w:rPr>
        <w:instrText xml:space="preserve"> DATE \@ "MMMM d, yyyy" </w:instrText>
      </w:r>
      <w:r>
        <w:rPr>
          <w:rFonts w:ascii="Arial" w:hAnsi="Arial" w:cs="Arial"/>
          <w:b/>
          <w:bCs/>
          <w:sz w:val="22"/>
          <w:szCs w:val="22"/>
          <w:lang w:val="en-US"/>
        </w:rPr>
        <w:fldChar w:fldCharType="separate"/>
      </w:r>
      <w:r w:rsidR="005F74DB">
        <w:rPr>
          <w:rFonts w:ascii="Arial" w:hAnsi="Arial" w:cs="Arial"/>
          <w:b/>
          <w:bCs/>
          <w:noProof/>
          <w:sz w:val="22"/>
          <w:szCs w:val="22"/>
          <w:lang w:val="en-US"/>
        </w:rPr>
        <w:t>February 11, 2021</w:t>
      </w:r>
      <w:r>
        <w:rPr>
          <w:rFonts w:ascii="Arial" w:hAnsi="Arial" w:cs="Arial"/>
          <w:b/>
          <w:bCs/>
          <w:sz w:val="22"/>
          <w:szCs w:val="22"/>
          <w:lang w:val="en-US"/>
        </w:rPr>
        <w:fldChar w:fldCharType="end"/>
      </w:r>
    </w:p>
    <w:p w:rsidR="00191B97" w:rsidRDefault="006F0D80" w:rsidP="00A403EA">
      <w:pPr>
        <w:spacing w:after="0" w:line="269" w:lineRule="auto"/>
        <w:jc w:val="center"/>
        <w:rPr>
          <w:rFonts w:ascii="Arial" w:hAnsi="Arial" w:cs="Arial"/>
          <w:b/>
          <w:color w:val="0070C0"/>
          <w:sz w:val="32"/>
          <w:szCs w:val="32"/>
        </w:rPr>
      </w:pPr>
      <w:bookmarkStart w:id="0" w:name="_GoBack"/>
      <w:r>
        <w:rPr>
          <w:rFonts w:ascii="Arial" w:hAnsi="Arial" w:cs="Arial"/>
          <w:b/>
          <w:color w:val="0070C0"/>
          <w:sz w:val="32"/>
          <w:szCs w:val="32"/>
        </w:rPr>
        <w:t xml:space="preserve">Norfolk and Waveney on track to </w:t>
      </w:r>
      <w:r w:rsidR="00B96702">
        <w:rPr>
          <w:rFonts w:ascii="Arial" w:hAnsi="Arial" w:cs="Arial"/>
          <w:b/>
          <w:color w:val="0070C0"/>
          <w:sz w:val="32"/>
          <w:szCs w:val="32"/>
        </w:rPr>
        <w:t>offer a vaccination to</w:t>
      </w:r>
      <w:r>
        <w:rPr>
          <w:rFonts w:ascii="Arial" w:hAnsi="Arial" w:cs="Arial"/>
          <w:b/>
          <w:color w:val="0070C0"/>
          <w:sz w:val="32"/>
          <w:szCs w:val="32"/>
        </w:rPr>
        <w:t xml:space="preserve"> top four priority groups</w:t>
      </w:r>
      <w:r w:rsidR="00270BED">
        <w:rPr>
          <w:rFonts w:ascii="Arial" w:hAnsi="Arial" w:cs="Arial"/>
          <w:b/>
          <w:color w:val="0070C0"/>
          <w:sz w:val="32"/>
          <w:szCs w:val="32"/>
        </w:rPr>
        <w:t xml:space="preserve"> most</w:t>
      </w:r>
      <w:r>
        <w:rPr>
          <w:rFonts w:ascii="Arial" w:hAnsi="Arial" w:cs="Arial"/>
          <w:b/>
          <w:color w:val="0070C0"/>
          <w:sz w:val="32"/>
          <w:szCs w:val="32"/>
        </w:rPr>
        <w:t xml:space="preserve"> vulnerable to COVID-19</w:t>
      </w:r>
    </w:p>
    <w:bookmarkEnd w:id="0"/>
    <w:p w:rsidR="00C2344E" w:rsidRDefault="00C2344E" w:rsidP="00A55FBD">
      <w:pPr>
        <w:spacing w:after="0" w:line="269" w:lineRule="auto"/>
        <w:rPr>
          <w:rFonts w:ascii="Arial" w:hAnsi="Arial" w:cs="Arial"/>
        </w:rPr>
      </w:pPr>
    </w:p>
    <w:p w:rsidR="00432BD4" w:rsidRPr="00D14070" w:rsidRDefault="00432BD4" w:rsidP="00A55FBD">
      <w:pPr>
        <w:spacing w:after="0" w:line="269" w:lineRule="auto"/>
        <w:rPr>
          <w:rFonts w:ascii="Arial" w:hAnsi="Arial" w:cs="Arial"/>
        </w:rPr>
      </w:pPr>
      <w:r w:rsidRPr="00D14070">
        <w:rPr>
          <w:rFonts w:ascii="Arial" w:hAnsi="Arial" w:cs="Arial"/>
        </w:rPr>
        <w:t xml:space="preserve">Norfolk and Waveney is on track to </w:t>
      </w:r>
      <w:r w:rsidR="00B96702">
        <w:rPr>
          <w:rFonts w:ascii="Arial" w:hAnsi="Arial" w:cs="Arial"/>
        </w:rPr>
        <w:t xml:space="preserve">offer a vaccination to </w:t>
      </w:r>
      <w:r w:rsidRPr="00D14070">
        <w:rPr>
          <w:rFonts w:ascii="Arial" w:hAnsi="Arial" w:cs="Arial"/>
        </w:rPr>
        <w:t>priority groups most vulner</w:t>
      </w:r>
      <w:r w:rsidR="00924E3A">
        <w:rPr>
          <w:rFonts w:ascii="Arial" w:hAnsi="Arial" w:cs="Arial"/>
        </w:rPr>
        <w:t>able to c</w:t>
      </w:r>
      <w:r w:rsidRPr="00D14070">
        <w:rPr>
          <w:rFonts w:ascii="Arial" w:hAnsi="Arial" w:cs="Arial"/>
        </w:rPr>
        <w:t>oronavirus (COVID-19)</w:t>
      </w:r>
      <w:r w:rsidR="00B96702">
        <w:rPr>
          <w:rFonts w:ascii="Arial" w:hAnsi="Arial" w:cs="Arial"/>
        </w:rPr>
        <w:t xml:space="preserve"> and to vaccinate all those that come forward</w:t>
      </w:r>
      <w:r w:rsidRPr="00D14070">
        <w:rPr>
          <w:rFonts w:ascii="Arial" w:hAnsi="Arial" w:cs="Arial"/>
        </w:rPr>
        <w:t xml:space="preserve"> </w:t>
      </w:r>
      <w:r w:rsidR="00B96702">
        <w:rPr>
          <w:rFonts w:ascii="Arial" w:hAnsi="Arial" w:cs="Arial"/>
        </w:rPr>
        <w:t xml:space="preserve">for their first dose </w:t>
      </w:r>
      <w:r w:rsidRPr="00D14070">
        <w:rPr>
          <w:rFonts w:ascii="Arial" w:hAnsi="Arial" w:cs="Arial"/>
        </w:rPr>
        <w:t xml:space="preserve">by next week. </w:t>
      </w:r>
    </w:p>
    <w:p w:rsidR="00432BD4" w:rsidRPr="00D14070" w:rsidRDefault="00432BD4" w:rsidP="00A55FBD">
      <w:pPr>
        <w:spacing w:after="0" w:line="269" w:lineRule="auto"/>
        <w:rPr>
          <w:rFonts w:ascii="Arial" w:hAnsi="Arial" w:cs="Arial"/>
        </w:rPr>
      </w:pPr>
    </w:p>
    <w:p w:rsidR="000056BB" w:rsidRPr="007579CC" w:rsidRDefault="00432BD4" w:rsidP="00EB111A">
      <w:pPr>
        <w:spacing w:after="0" w:line="269" w:lineRule="auto"/>
        <w:rPr>
          <w:rFonts w:ascii="Arial" w:hAnsi="Arial" w:cs="Arial"/>
        </w:rPr>
      </w:pPr>
      <w:r w:rsidRPr="00D14070">
        <w:rPr>
          <w:rFonts w:ascii="Arial" w:hAnsi="Arial" w:cs="Arial"/>
        </w:rPr>
        <w:t xml:space="preserve">The news comes as it </w:t>
      </w:r>
      <w:r w:rsidR="00191B97" w:rsidRPr="00D14070">
        <w:rPr>
          <w:rFonts w:ascii="Arial" w:hAnsi="Arial" w:cs="Arial"/>
        </w:rPr>
        <w:t xml:space="preserve">was revealed </w:t>
      </w:r>
      <w:r w:rsidR="00EB111A">
        <w:rPr>
          <w:rFonts w:ascii="Arial" w:hAnsi="Arial" w:cs="Arial"/>
        </w:rPr>
        <w:t xml:space="preserve">that 94% of over 80s </w:t>
      </w:r>
      <w:r w:rsidR="009431D9">
        <w:rPr>
          <w:rFonts w:ascii="Arial" w:hAnsi="Arial" w:cs="Arial"/>
        </w:rPr>
        <w:t>in Norfolk and Waveney</w:t>
      </w:r>
      <w:r w:rsidR="00EB111A">
        <w:rPr>
          <w:rFonts w:ascii="Arial" w:hAnsi="Arial" w:cs="Arial"/>
        </w:rPr>
        <w:t xml:space="preserve"> have received their first dose, 97% of 75-79 year olds and</w:t>
      </w:r>
      <w:r w:rsidR="000C7C1D">
        <w:rPr>
          <w:rFonts w:ascii="Arial" w:hAnsi="Arial" w:cs="Arial"/>
        </w:rPr>
        <w:t xml:space="preserve"> </w:t>
      </w:r>
      <w:r w:rsidR="000056BB">
        <w:rPr>
          <w:rFonts w:ascii="Arial" w:hAnsi="Arial" w:cs="Arial"/>
        </w:rPr>
        <w:t>73%</w:t>
      </w:r>
      <w:r w:rsidR="000C7C1D">
        <w:rPr>
          <w:rFonts w:ascii="Arial" w:hAnsi="Arial" w:cs="Arial"/>
        </w:rPr>
        <w:t xml:space="preserve"> </w:t>
      </w:r>
      <w:r w:rsidR="00EB111A">
        <w:rPr>
          <w:rFonts w:ascii="Arial" w:hAnsi="Arial" w:cs="Arial"/>
        </w:rPr>
        <w:t xml:space="preserve">of 70-74 year olds. </w:t>
      </w:r>
    </w:p>
    <w:p w:rsidR="000056BB" w:rsidRDefault="000056BB" w:rsidP="00EB111A">
      <w:pPr>
        <w:spacing w:after="0" w:line="269" w:lineRule="auto"/>
      </w:pPr>
    </w:p>
    <w:p w:rsidR="007579CC" w:rsidRPr="00602308" w:rsidRDefault="00804599" w:rsidP="00100BDE">
      <w:pPr>
        <w:spacing w:after="0" w:line="269" w:lineRule="auto"/>
        <w:rPr>
          <w:rFonts w:ascii="Arial" w:hAnsi="Arial" w:cs="Arial"/>
        </w:rPr>
      </w:pPr>
      <w:hyperlink r:id="rId8" w:history="1">
        <w:r w:rsidR="00EB111A" w:rsidRPr="00F50D15">
          <w:rPr>
            <w:rStyle w:val="Hyperlink"/>
            <w:rFonts w:ascii="Arial" w:hAnsi="Arial" w:cs="Arial"/>
          </w:rPr>
          <w:t>D</w:t>
        </w:r>
        <w:r w:rsidR="00EB111A">
          <w:rPr>
            <w:rStyle w:val="Hyperlink"/>
            <w:rFonts w:ascii="Arial" w:hAnsi="Arial" w:cs="Arial"/>
          </w:rPr>
          <w:t xml:space="preserve">ata published today </w:t>
        </w:r>
        <w:r w:rsidR="00EB111A" w:rsidRPr="00F50D15">
          <w:rPr>
            <w:rStyle w:val="Hyperlink"/>
            <w:rFonts w:ascii="Arial" w:hAnsi="Arial" w:cs="Arial"/>
          </w:rPr>
          <w:t>by NHS England and NHS Improvement</w:t>
        </w:r>
      </w:hyperlink>
      <w:r w:rsidR="00EB111A" w:rsidRPr="00F50D15">
        <w:rPr>
          <w:rFonts w:ascii="Arial" w:hAnsi="Arial" w:cs="Arial"/>
        </w:rPr>
        <w:t xml:space="preserve"> </w:t>
      </w:r>
      <w:r w:rsidR="00EB111A">
        <w:rPr>
          <w:rFonts w:ascii="Arial" w:hAnsi="Arial" w:cs="Arial"/>
        </w:rPr>
        <w:t xml:space="preserve">also </w:t>
      </w:r>
      <w:r w:rsidR="00EB111A" w:rsidRPr="00F50D15">
        <w:rPr>
          <w:rFonts w:ascii="Arial" w:hAnsi="Arial" w:cs="Arial"/>
        </w:rPr>
        <w:t xml:space="preserve">shows that </w:t>
      </w:r>
      <w:r w:rsidR="005E0495">
        <w:rPr>
          <w:rFonts w:ascii="Arial" w:hAnsi="Arial" w:cs="Arial"/>
        </w:rPr>
        <w:t>249,378 people (</w:t>
      </w:r>
      <w:r w:rsidR="007579CC">
        <w:rPr>
          <w:rFonts w:ascii="Arial" w:hAnsi="Arial" w:cs="Arial"/>
        </w:rPr>
        <w:t xml:space="preserve">29% of total population aged over 16) have received a </w:t>
      </w:r>
      <w:r w:rsidR="007579CC" w:rsidRPr="00602308">
        <w:rPr>
          <w:rFonts w:ascii="Arial" w:hAnsi="Arial" w:cs="Arial"/>
        </w:rPr>
        <w:t>first dose, ranking Norfolk and Waveney third out of 42 health systems in England.  The total number of first doses given in the last week up to Sunday, 7 February, is</w:t>
      </w:r>
      <w:r w:rsidR="00602308" w:rsidRPr="00602308">
        <w:rPr>
          <w:rFonts w:ascii="Arial" w:hAnsi="Arial" w:cs="Arial"/>
        </w:rPr>
        <w:t xml:space="preserve"> 61,045</w:t>
      </w:r>
      <w:r w:rsidR="007579CC" w:rsidRPr="00602308">
        <w:rPr>
          <w:rFonts w:ascii="Arial" w:hAnsi="Arial" w:cs="Arial"/>
        </w:rPr>
        <w:t>.</w:t>
      </w:r>
    </w:p>
    <w:p w:rsidR="00100BDE" w:rsidRPr="00602308" w:rsidRDefault="00100BDE" w:rsidP="00A55FBD">
      <w:pPr>
        <w:shd w:val="clear" w:color="auto" w:fill="FFFFFF"/>
        <w:spacing w:after="0" w:line="269" w:lineRule="auto"/>
        <w:textAlignment w:val="baseline"/>
        <w:rPr>
          <w:rFonts w:ascii="Arial" w:hAnsi="Arial" w:cs="Arial"/>
          <w:lang w:eastAsia="en-GB"/>
        </w:rPr>
      </w:pPr>
    </w:p>
    <w:p w:rsidR="001420E0" w:rsidRDefault="00B24A47" w:rsidP="00A55FBD">
      <w:pPr>
        <w:shd w:val="clear" w:color="auto" w:fill="FFFFFF"/>
        <w:spacing w:after="0" w:line="269" w:lineRule="auto"/>
        <w:textAlignment w:val="baseline"/>
        <w:rPr>
          <w:rFonts w:ascii="Arial" w:hAnsi="Arial" w:cs="Arial"/>
          <w:lang w:eastAsia="en-GB"/>
        </w:rPr>
      </w:pPr>
      <w:r>
        <w:rPr>
          <w:rFonts w:ascii="Arial" w:hAnsi="Arial" w:cs="Arial"/>
          <w:lang w:eastAsia="en-GB"/>
        </w:rPr>
        <w:t xml:space="preserve">Health leaders are confident the area </w:t>
      </w:r>
      <w:r w:rsidR="00B848E7" w:rsidRPr="006053C1">
        <w:rPr>
          <w:rFonts w:ascii="Arial" w:hAnsi="Arial" w:cs="Arial"/>
          <w:lang w:eastAsia="en-GB"/>
        </w:rPr>
        <w:t xml:space="preserve">will meet the national target of </w:t>
      </w:r>
      <w:r w:rsidR="00B96702">
        <w:rPr>
          <w:rFonts w:ascii="Arial" w:hAnsi="Arial" w:cs="Arial"/>
          <w:lang w:eastAsia="en-GB"/>
        </w:rPr>
        <w:t xml:space="preserve">offering a vaccination to the </w:t>
      </w:r>
      <w:r w:rsidR="00B848E7" w:rsidRPr="006053C1">
        <w:rPr>
          <w:rFonts w:ascii="Arial" w:hAnsi="Arial" w:cs="Arial"/>
          <w:lang w:eastAsia="en-GB"/>
        </w:rPr>
        <w:t>most vulnerable people</w:t>
      </w:r>
      <w:r w:rsidR="00B96702">
        <w:rPr>
          <w:rFonts w:ascii="Arial" w:hAnsi="Arial" w:cs="Arial"/>
          <w:lang w:eastAsia="en-GB"/>
        </w:rPr>
        <w:t xml:space="preserve"> and vaccinating all those that come forward by 15 </w:t>
      </w:r>
      <w:r w:rsidR="00602308">
        <w:rPr>
          <w:rFonts w:ascii="Arial" w:hAnsi="Arial" w:cs="Arial"/>
          <w:lang w:eastAsia="en-GB"/>
        </w:rPr>
        <w:t>February</w:t>
      </w:r>
      <w:r w:rsidR="00B96702">
        <w:rPr>
          <w:rFonts w:ascii="Arial" w:hAnsi="Arial" w:cs="Arial"/>
          <w:lang w:eastAsia="en-GB"/>
        </w:rPr>
        <w:t>. T</w:t>
      </w:r>
      <w:r w:rsidR="00B848E7" w:rsidRPr="006053C1">
        <w:rPr>
          <w:rFonts w:ascii="Arial" w:hAnsi="Arial" w:cs="Arial"/>
          <w:lang w:eastAsia="en-GB"/>
        </w:rPr>
        <w:t xml:space="preserve">he top four cohorts </w:t>
      </w:r>
      <w:r w:rsidR="00233C47">
        <w:rPr>
          <w:rFonts w:ascii="Arial" w:hAnsi="Arial" w:cs="Arial"/>
          <w:lang w:eastAsia="en-GB"/>
        </w:rPr>
        <w:t>include</w:t>
      </w:r>
      <w:r w:rsidR="00B848E7" w:rsidRPr="006053C1">
        <w:rPr>
          <w:rFonts w:ascii="Arial" w:hAnsi="Arial" w:cs="Arial"/>
          <w:lang w:eastAsia="en-GB"/>
        </w:rPr>
        <w:t xml:space="preserve"> all over 70s, extremely clinically vulnerable people and c</w:t>
      </w:r>
      <w:r w:rsidR="00B96702">
        <w:rPr>
          <w:rFonts w:ascii="Arial" w:hAnsi="Arial" w:cs="Arial"/>
          <w:lang w:eastAsia="en-GB"/>
        </w:rPr>
        <w:t xml:space="preserve">are home residents and patients. </w:t>
      </w:r>
    </w:p>
    <w:p w:rsidR="00A55FBD" w:rsidRDefault="00A55FBD" w:rsidP="00A55FBD">
      <w:pPr>
        <w:spacing w:after="0" w:line="269" w:lineRule="auto"/>
        <w:rPr>
          <w:rFonts w:ascii="Arial" w:hAnsi="Arial" w:cs="Arial"/>
        </w:rPr>
      </w:pPr>
    </w:p>
    <w:p w:rsidR="00B360A9" w:rsidRPr="00D9515D" w:rsidRDefault="00A663FD" w:rsidP="00A55FBD">
      <w:pPr>
        <w:spacing w:after="0" w:line="269" w:lineRule="auto"/>
        <w:rPr>
          <w:rFonts w:ascii="Arial" w:hAnsi="Arial" w:cs="Arial"/>
        </w:rPr>
      </w:pPr>
      <w:r w:rsidRPr="00D9515D">
        <w:rPr>
          <w:rFonts w:ascii="Arial" w:hAnsi="Arial" w:cs="Arial"/>
        </w:rPr>
        <w:t>Melanie Craig, Chief Executive of NHS Norfolk and Waveney Clinical Commissioning Group (CCG), said</w:t>
      </w:r>
      <w:r w:rsidR="009431D9">
        <w:rPr>
          <w:rFonts w:ascii="Arial" w:hAnsi="Arial" w:cs="Arial"/>
        </w:rPr>
        <w:t xml:space="preserve"> she was</w:t>
      </w:r>
      <w:r w:rsidR="00B848E7" w:rsidRPr="00D9515D">
        <w:rPr>
          <w:rFonts w:ascii="Arial" w:hAnsi="Arial" w:cs="Arial"/>
        </w:rPr>
        <w:t xml:space="preserve"> pleased with how the historic vaccination programme is going</w:t>
      </w:r>
      <w:r w:rsidR="00B360A9" w:rsidRPr="00D9515D">
        <w:rPr>
          <w:rFonts w:ascii="Arial" w:hAnsi="Arial" w:cs="Arial"/>
        </w:rPr>
        <w:t>.</w:t>
      </w:r>
    </w:p>
    <w:p w:rsidR="00A55FBD" w:rsidRDefault="00A55FBD" w:rsidP="00A55FBD">
      <w:pPr>
        <w:shd w:val="clear" w:color="auto" w:fill="FFFFFF"/>
        <w:spacing w:after="0" w:line="269" w:lineRule="auto"/>
        <w:rPr>
          <w:rFonts w:ascii="Arial" w:hAnsi="Arial" w:cs="Arial"/>
          <w:lang w:eastAsia="en-GB"/>
        </w:rPr>
      </w:pPr>
    </w:p>
    <w:p w:rsidR="00D14070" w:rsidRPr="00E278C1" w:rsidRDefault="00D14070" w:rsidP="00A55FBD">
      <w:pPr>
        <w:shd w:val="clear" w:color="auto" w:fill="FFFFFF"/>
        <w:spacing w:after="0" w:line="269" w:lineRule="auto"/>
        <w:rPr>
          <w:rFonts w:ascii="Arial" w:hAnsi="Arial" w:cs="Arial"/>
          <w:lang w:eastAsia="en-GB"/>
        </w:rPr>
      </w:pPr>
      <w:r w:rsidRPr="00D9515D">
        <w:rPr>
          <w:rFonts w:ascii="Arial" w:hAnsi="Arial" w:cs="Arial"/>
          <w:lang w:eastAsia="en-GB"/>
        </w:rPr>
        <w:t>“</w:t>
      </w:r>
      <w:r w:rsidRPr="00E278C1">
        <w:rPr>
          <w:rFonts w:ascii="Arial" w:hAnsi="Arial" w:cs="Arial"/>
          <w:lang w:eastAsia="en-GB"/>
        </w:rPr>
        <w:t>The COVID-19</w:t>
      </w:r>
      <w:r w:rsidR="00B24A47">
        <w:rPr>
          <w:rFonts w:ascii="Arial" w:hAnsi="Arial" w:cs="Arial"/>
          <w:lang w:eastAsia="en-GB"/>
        </w:rPr>
        <w:t xml:space="preserve"> vaccine programme is going</w:t>
      </w:r>
      <w:r w:rsidRPr="00E278C1">
        <w:rPr>
          <w:rFonts w:ascii="Arial" w:hAnsi="Arial" w:cs="Arial"/>
          <w:lang w:eastAsia="en-GB"/>
        </w:rPr>
        <w:t xml:space="preserve"> well across </w:t>
      </w:r>
      <w:r w:rsidRPr="00D9515D">
        <w:rPr>
          <w:rFonts w:ascii="Arial" w:hAnsi="Arial" w:cs="Arial"/>
          <w:lang w:eastAsia="en-GB"/>
        </w:rPr>
        <w:t xml:space="preserve">Norfolk and Waveney </w:t>
      </w:r>
      <w:r w:rsidRPr="00E278C1">
        <w:rPr>
          <w:rFonts w:ascii="Arial" w:hAnsi="Arial" w:cs="Arial"/>
          <w:lang w:eastAsia="en-GB"/>
        </w:rPr>
        <w:t xml:space="preserve">and we are on track to </w:t>
      </w:r>
      <w:r w:rsidR="00233C47">
        <w:rPr>
          <w:rFonts w:ascii="Arial" w:hAnsi="Arial" w:cs="Arial"/>
          <w:lang w:eastAsia="en-GB"/>
        </w:rPr>
        <w:t xml:space="preserve">offer a vaccination to </w:t>
      </w:r>
      <w:r w:rsidRPr="00E278C1">
        <w:rPr>
          <w:rFonts w:ascii="Arial" w:hAnsi="Arial" w:cs="Arial"/>
          <w:lang w:eastAsia="en-GB"/>
        </w:rPr>
        <w:t xml:space="preserve">the </w:t>
      </w:r>
      <w:r w:rsidR="00AE2223">
        <w:rPr>
          <w:rFonts w:ascii="Arial" w:hAnsi="Arial" w:cs="Arial"/>
          <w:lang w:eastAsia="en-GB"/>
        </w:rPr>
        <w:t>four groups most vulnerable to c</w:t>
      </w:r>
      <w:r w:rsidRPr="00E278C1">
        <w:rPr>
          <w:rFonts w:ascii="Arial" w:hAnsi="Arial" w:cs="Arial"/>
          <w:lang w:eastAsia="en-GB"/>
        </w:rPr>
        <w:t xml:space="preserve">oronavirus </w:t>
      </w:r>
      <w:r w:rsidR="00233C47">
        <w:rPr>
          <w:rFonts w:ascii="Arial" w:hAnsi="Arial" w:cs="Arial"/>
          <w:lang w:eastAsia="en-GB"/>
        </w:rPr>
        <w:t xml:space="preserve">and to vaccinate all those that come forward </w:t>
      </w:r>
      <w:r w:rsidRPr="00E278C1">
        <w:rPr>
          <w:rFonts w:ascii="Arial" w:hAnsi="Arial" w:cs="Arial"/>
          <w:lang w:eastAsia="en-GB"/>
        </w:rPr>
        <w:t>with their first dose of the vaccine</w:t>
      </w:r>
      <w:r w:rsidR="00602308" w:rsidRPr="00602308">
        <w:rPr>
          <w:rFonts w:ascii="Arial" w:hAnsi="Arial" w:cs="Arial"/>
          <w:lang w:eastAsia="en-GB"/>
        </w:rPr>
        <w:t xml:space="preserve"> </w:t>
      </w:r>
      <w:r w:rsidR="00602308" w:rsidRPr="00E278C1">
        <w:rPr>
          <w:rFonts w:ascii="Arial" w:hAnsi="Arial" w:cs="Arial"/>
          <w:lang w:eastAsia="en-GB"/>
        </w:rPr>
        <w:t>by mid-February</w:t>
      </w:r>
      <w:r w:rsidRPr="00E278C1">
        <w:rPr>
          <w:rFonts w:ascii="Arial" w:hAnsi="Arial" w:cs="Arial"/>
          <w:lang w:eastAsia="en-GB"/>
        </w:rPr>
        <w:t>.</w:t>
      </w:r>
    </w:p>
    <w:p w:rsidR="00A55FBD" w:rsidRDefault="00A55FBD" w:rsidP="00A55FBD">
      <w:pPr>
        <w:shd w:val="clear" w:color="auto" w:fill="FFFFFF"/>
        <w:spacing w:after="0" w:line="269" w:lineRule="auto"/>
        <w:rPr>
          <w:rFonts w:ascii="Arial" w:hAnsi="Arial" w:cs="Arial"/>
          <w:lang w:eastAsia="en-GB"/>
        </w:rPr>
      </w:pPr>
    </w:p>
    <w:p w:rsidR="00D14070" w:rsidRDefault="00D14070" w:rsidP="00A55FBD">
      <w:pPr>
        <w:shd w:val="clear" w:color="auto" w:fill="FFFFFF"/>
        <w:spacing w:after="0" w:line="269" w:lineRule="auto"/>
        <w:rPr>
          <w:rFonts w:ascii="Arial" w:hAnsi="Arial" w:cs="Arial"/>
          <w:lang w:eastAsia="en-GB"/>
        </w:rPr>
      </w:pPr>
      <w:r w:rsidRPr="00E278C1">
        <w:rPr>
          <w:rFonts w:ascii="Arial" w:hAnsi="Arial" w:cs="Arial"/>
          <w:lang w:eastAsia="en-GB"/>
        </w:rPr>
        <w:t>"The programme continues to evolve with a</w:t>
      </w:r>
      <w:r w:rsidRPr="00D9515D">
        <w:rPr>
          <w:rFonts w:ascii="Arial" w:hAnsi="Arial" w:cs="Arial"/>
          <w:lang w:eastAsia="en-GB"/>
        </w:rPr>
        <w:t xml:space="preserve">dditional vaccine sites planned to open in </w:t>
      </w:r>
      <w:r w:rsidRPr="00E278C1">
        <w:rPr>
          <w:rFonts w:ascii="Arial" w:hAnsi="Arial" w:cs="Arial"/>
          <w:lang w:eastAsia="en-GB"/>
        </w:rPr>
        <w:t>th</w:t>
      </w:r>
      <w:r w:rsidRPr="00D9515D">
        <w:rPr>
          <w:rFonts w:ascii="Arial" w:hAnsi="Arial" w:cs="Arial"/>
          <w:lang w:eastAsia="en-GB"/>
        </w:rPr>
        <w:t>e coming weeks and months as the</w:t>
      </w:r>
      <w:r w:rsidRPr="00E278C1">
        <w:rPr>
          <w:rFonts w:ascii="Arial" w:hAnsi="Arial" w:cs="Arial"/>
          <w:lang w:eastAsia="en-GB"/>
        </w:rPr>
        <w:t xml:space="preserve"> vaccine becomes available to m</w:t>
      </w:r>
      <w:r w:rsidRPr="00D9515D">
        <w:rPr>
          <w:rFonts w:ascii="Arial" w:hAnsi="Arial" w:cs="Arial"/>
          <w:lang w:eastAsia="en-GB"/>
        </w:rPr>
        <w:t>ore people across Norfolk and Waveney</w:t>
      </w:r>
      <w:r w:rsidRPr="00E278C1">
        <w:rPr>
          <w:rFonts w:ascii="Arial" w:hAnsi="Arial" w:cs="Arial"/>
          <w:lang w:eastAsia="en-GB"/>
        </w:rPr>
        <w:t>".</w:t>
      </w:r>
    </w:p>
    <w:p w:rsidR="00A55FBD" w:rsidRDefault="00A55FBD" w:rsidP="00A55FBD">
      <w:pPr>
        <w:spacing w:after="0" w:line="269" w:lineRule="auto"/>
        <w:rPr>
          <w:rFonts w:ascii="Arial" w:hAnsi="Arial" w:cs="Arial"/>
        </w:rPr>
      </w:pPr>
    </w:p>
    <w:p w:rsidR="006F0D80" w:rsidRDefault="00D14070" w:rsidP="00A55FBD">
      <w:pPr>
        <w:spacing w:after="0" w:line="269" w:lineRule="auto"/>
        <w:rPr>
          <w:rFonts w:ascii="Arial" w:hAnsi="Arial" w:cs="Arial"/>
        </w:rPr>
      </w:pPr>
      <w:r>
        <w:rPr>
          <w:rFonts w:ascii="Arial" w:hAnsi="Arial" w:cs="Arial"/>
        </w:rPr>
        <w:t xml:space="preserve">She added: </w:t>
      </w:r>
      <w:r w:rsidR="00B360A9" w:rsidRPr="00D9515D">
        <w:rPr>
          <w:rFonts w:ascii="Arial" w:hAnsi="Arial" w:cs="Arial"/>
        </w:rPr>
        <w:t xml:space="preserve">“Our NHS staff and volunteers have been working tirelessly to vaccinate those who </w:t>
      </w:r>
      <w:r w:rsidR="00B24A47">
        <w:rPr>
          <w:rFonts w:ascii="Arial" w:hAnsi="Arial" w:cs="Arial"/>
        </w:rPr>
        <w:t>are most at risk</w:t>
      </w:r>
      <w:r w:rsidR="00B360A9" w:rsidRPr="00D9515D">
        <w:rPr>
          <w:rFonts w:ascii="Arial" w:hAnsi="Arial" w:cs="Arial"/>
        </w:rPr>
        <w:t xml:space="preserve"> and this week, with the heavy snowfall, our communities have ra</w:t>
      </w:r>
      <w:r w:rsidR="00A10154">
        <w:rPr>
          <w:rFonts w:ascii="Arial" w:hAnsi="Arial" w:cs="Arial"/>
        </w:rPr>
        <w:t xml:space="preserve">llied together to support </w:t>
      </w:r>
      <w:r w:rsidR="00B360A9" w:rsidRPr="00D9515D">
        <w:rPr>
          <w:rFonts w:ascii="Arial" w:hAnsi="Arial" w:cs="Arial"/>
        </w:rPr>
        <w:t xml:space="preserve">our efforts </w:t>
      </w:r>
      <w:r w:rsidR="00D83367" w:rsidRPr="00D9515D">
        <w:rPr>
          <w:rFonts w:ascii="Arial" w:hAnsi="Arial" w:cs="Arial"/>
        </w:rPr>
        <w:t xml:space="preserve">to tackle </w:t>
      </w:r>
      <w:r w:rsidR="009431D9">
        <w:rPr>
          <w:rFonts w:ascii="Arial" w:hAnsi="Arial" w:cs="Arial"/>
        </w:rPr>
        <w:t>this</w:t>
      </w:r>
      <w:r w:rsidR="00D83367" w:rsidRPr="00D9515D">
        <w:rPr>
          <w:rFonts w:ascii="Arial" w:hAnsi="Arial" w:cs="Arial"/>
        </w:rPr>
        <w:t xml:space="preserve"> disease. </w:t>
      </w:r>
    </w:p>
    <w:p w:rsidR="006F0D80" w:rsidRDefault="006F0D80" w:rsidP="00A55FBD">
      <w:pPr>
        <w:spacing w:after="0" w:line="269" w:lineRule="auto"/>
        <w:rPr>
          <w:rFonts w:ascii="Arial" w:hAnsi="Arial" w:cs="Arial"/>
        </w:rPr>
      </w:pPr>
    </w:p>
    <w:p w:rsidR="00B360A9" w:rsidRDefault="006F0D80" w:rsidP="00A55FBD">
      <w:pPr>
        <w:spacing w:after="0" w:line="269" w:lineRule="auto"/>
        <w:rPr>
          <w:rFonts w:ascii="Arial" w:hAnsi="Arial" w:cs="Arial"/>
        </w:rPr>
      </w:pPr>
      <w:r>
        <w:rPr>
          <w:rFonts w:ascii="Arial" w:hAnsi="Arial" w:cs="Arial"/>
        </w:rPr>
        <w:t>“</w:t>
      </w:r>
      <w:r w:rsidR="00D83367" w:rsidRPr="00D9515D">
        <w:rPr>
          <w:rFonts w:ascii="Arial" w:hAnsi="Arial" w:cs="Arial"/>
        </w:rPr>
        <w:t xml:space="preserve">It has been a real team effort to keep our vaccination sites open. We would like to thank all those involved and, of course, local patients, many of whom </w:t>
      </w:r>
      <w:r w:rsidR="00A10154">
        <w:rPr>
          <w:rFonts w:ascii="Arial" w:hAnsi="Arial" w:cs="Arial"/>
        </w:rPr>
        <w:t xml:space="preserve">have </w:t>
      </w:r>
      <w:r w:rsidR="00D83367" w:rsidRPr="00D9515D">
        <w:rPr>
          <w:rFonts w:ascii="Arial" w:hAnsi="Arial" w:cs="Arial"/>
        </w:rPr>
        <w:t xml:space="preserve">attended </w:t>
      </w:r>
      <w:r w:rsidR="00D14070">
        <w:rPr>
          <w:rFonts w:ascii="Arial" w:hAnsi="Arial" w:cs="Arial"/>
        </w:rPr>
        <w:t xml:space="preserve">their </w:t>
      </w:r>
      <w:r w:rsidR="00BC4A97" w:rsidRPr="00D9515D">
        <w:rPr>
          <w:rFonts w:ascii="Arial" w:hAnsi="Arial" w:cs="Arial"/>
        </w:rPr>
        <w:t>appointments</w:t>
      </w:r>
      <w:r w:rsidR="0034060E" w:rsidRPr="00D9515D">
        <w:rPr>
          <w:rFonts w:ascii="Arial" w:hAnsi="Arial" w:cs="Arial"/>
        </w:rPr>
        <w:t xml:space="preserve"> this week</w:t>
      </w:r>
      <w:r w:rsidR="00BC4A97" w:rsidRPr="00D9515D">
        <w:rPr>
          <w:rFonts w:ascii="Arial" w:hAnsi="Arial" w:cs="Arial"/>
        </w:rPr>
        <w:t xml:space="preserve"> in very cold and difficult conditions.</w:t>
      </w:r>
      <w:r w:rsidR="00924E3A">
        <w:rPr>
          <w:rFonts w:ascii="Arial" w:hAnsi="Arial" w:cs="Arial"/>
        </w:rPr>
        <w:t>”</w:t>
      </w:r>
    </w:p>
    <w:p w:rsidR="00A55FBD" w:rsidRDefault="00A55FBD" w:rsidP="00A55FBD">
      <w:pPr>
        <w:shd w:val="clear" w:color="auto" w:fill="FFFFFF"/>
        <w:spacing w:after="0" w:line="269" w:lineRule="auto"/>
        <w:rPr>
          <w:rFonts w:ascii="Arial" w:hAnsi="Arial" w:cs="Arial"/>
          <w:lang w:eastAsia="en-GB"/>
        </w:rPr>
      </w:pPr>
    </w:p>
    <w:p w:rsidR="00924E3A" w:rsidRDefault="00D9515D" w:rsidP="0086573D">
      <w:pPr>
        <w:shd w:val="clear" w:color="auto" w:fill="FFFFFF"/>
        <w:spacing w:after="0" w:line="269" w:lineRule="auto"/>
        <w:rPr>
          <w:rFonts w:ascii="Arial" w:hAnsi="Arial" w:cs="Arial"/>
          <w:lang w:eastAsia="en-GB"/>
        </w:rPr>
      </w:pPr>
      <w:r w:rsidRPr="00E278C1">
        <w:rPr>
          <w:rFonts w:ascii="Arial" w:hAnsi="Arial" w:cs="Arial"/>
          <w:lang w:eastAsia="en-GB"/>
        </w:rPr>
        <w:t>Last week, the Government announced new advice for over 70s who had not yet been vaccinated.</w:t>
      </w:r>
      <w:r w:rsidR="0086573D">
        <w:rPr>
          <w:rFonts w:ascii="Arial" w:hAnsi="Arial" w:cs="Arial"/>
          <w:lang w:eastAsia="en-GB"/>
        </w:rPr>
        <w:t xml:space="preserve"> </w:t>
      </w:r>
      <w:r w:rsidR="00924E3A">
        <w:rPr>
          <w:rFonts w:ascii="Arial" w:hAnsi="Arial" w:cs="Arial"/>
          <w:lang w:eastAsia="en-GB"/>
        </w:rPr>
        <w:t>P</w:t>
      </w:r>
      <w:r w:rsidR="00B848E7" w:rsidRPr="00E278C1">
        <w:rPr>
          <w:rFonts w:ascii="Arial" w:hAnsi="Arial" w:cs="Arial"/>
          <w:lang w:eastAsia="en-GB"/>
        </w:rPr>
        <w:t xml:space="preserve">eople </w:t>
      </w:r>
      <w:r w:rsidR="00924E3A">
        <w:rPr>
          <w:rFonts w:ascii="Arial" w:hAnsi="Arial" w:cs="Arial"/>
          <w:lang w:eastAsia="en-GB"/>
        </w:rPr>
        <w:t xml:space="preserve">who are </w:t>
      </w:r>
      <w:r w:rsidR="00B848E7" w:rsidRPr="00E278C1">
        <w:rPr>
          <w:rFonts w:ascii="Arial" w:hAnsi="Arial" w:cs="Arial"/>
          <w:lang w:eastAsia="en-GB"/>
        </w:rPr>
        <w:t>aged 70 or over, or are in the clini</w:t>
      </w:r>
      <w:r w:rsidR="009431D9">
        <w:rPr>
          <w:rFonts w:ascii="Arial" w:hAnsi="Arial" w:cs="Arial"/>
          <w:lang w:eastAsia="en-GB"/>
        </w:rPr>
        <w:t>cally extremely vulnerable</w:t>
      </w:r>
      <w:r w:rsidR="00B848E7" w:rsidRPr="00E278C1">
        <w:rPr>
          <w:rFonts w:ascii="Arial" w:hAnsi="Arial" w:cs="Arial"/>
          <w:lang w:eastAsia="en-GB"/>
        </w:rPr>
        <w:t xml:space="preserve"> category an</w:t>
      </w:r>
      <w:r w:rsidR="00924E3A">
        <w:rPr>
          <w:rFonts w:ascii="Arial" w:hAnsi="Arial" w:cs="Arial"/>
          <w:lang w:eastAsia="en-GB"/>
        </w:rPr>
        <w:t xml:space="preserve">d have not yet been offered a first dose of the vaccine, </w:t>
      </w:r>
      <w:r w:rsidR="00B848E7" w:rsidRPr="00E278C1">
        <w:rPr>
          <w:rFonts w:ascii="Arial" w:hAnsi="Arial" w:cs="Arial"/>
          <w:lang w:eastAsia="en-GB"/>
        </w:rPr>
        <w:t xml:space="preserve">can now contact the NHS to get it. </w:t>
      </w:r>
    </w:p>
    <w:p w:rsidR="00924E3A" w:rsidRDefault="00924E3A" w:rsidP="00A55FBD">
      <w:pPr>
        <w:spacing w:after="0" w:line="269" w:lineRule="auto"/>
        <w:rPr>
          <w:rFonts w:ascii="Arial" w:hAnsi="Arial" w:cs="Arial"/>
          <w:lang w:eastAsia="en-GB"/>
        </w:rPr>
      </w:pPr>
    </w:p>
    <w:p w:rsidR="00B848E7" w:rsidRPr="00E278C1" w:rsidRDefault="00B848E7" w:rsidP="00A55FBD">
      <w:pPr>
        <w:spacing w:after="0" w:line="269" w:lineRule="auto"/>
        <w:rPr>
          <w:rFonts w:ascii="Arial" w:hAnsi="Arial" w:cs="Arial"/>
        </w:rPr>
      </w:pPr>
      <w:r w:rsidRPr="00E278C1">
        <w:rPr>
          <w:rFonts w:ascii="Arial" w:hAnsi="Arial" w:cs="Arial"/>
          <w:lang w:eastAsia="en-GB"/>
        </w:rPr>
        <w:t>You can do this by booking an appointment online at nhs.uk</w:t>
      </w:r>
      <w:r w:rsidR="008E26A3">
        <w:rPr>
          <w:rFonts w:ascii="Arial" w:hAnsi="Arial" w:cs="Arial"/>
          <w:lang w:eastAsia="en-GB"/>
        </w:rPr>
        <w:t>/</w:t>
      </w:r>
      <w:proofErr w:type="spellStart"/>
      <w:r w:rsidR="008E26A3">
        <w:rPr>
          <w:rFonts w:ascii="Arial" w:hAnsi="Arial" w:cs="Arial"/>
          <w:lang w:eastAsia="en-GB"/>
        </w:rPr>
        <w:t>covidvaccination</w:t>
      </w:r>
      <w:proofErr w:type="spellEnd"/>
      <w:r w:rsidRPr="00E278C1">
        <w:rPr>
          <w:rFonts w:ascii="Arial" w:hAnsi="Arial" w:cs="Arial"/>
          <w:lang w:eastAsia="en-GB"/>
        </w:rPr>
        <w:t xml:space="preserve"> or by calling 119. If you are aged 80 or over, you can contact your GP practice directly to arrange your first vaccine.</w:t>
      </w:r>
    </w:p>
    <w:p w:rsidR="00A55FBD" w:rsidRDefault="00A55FBD" w:rsidP="00A55FBD">
      <w:pPr>
        <w:spacing w:after="0" w:line="269" w:lineRule="auto"/>
        <w:rPr>
          <w:rFonts w:ascii="Arial" w:hAnsi="Arial" w:cs="Arial"/>
          <w:lang w:eastAsia="en-GB"/>
        </w:rPr>
      </w:pPr>
    </w:p>
    <w:p w:rsidR="0012462F" w:rsidRPr="00D9515D" w:rsidRDefault="00B848E7" w:rsidP="00A55FBD">
      <w:pPr>
        <w:spacing w:after="0" w:line="269" w:lineRule="auto"/>
        <w:rPr>
          <w:rFonts w:ascii="Arial" w:hAnsi="Arial" w:cs="Arial"/>
        </w:rPr>
      </w:pPr>
      <w:r w:rsidRPr="00E278C1">
        <w:rPr>
          <w:rFonts w:ascii="Arial" w:hAnsi="Arial" w:cs="Arial"/>
          <w:lang w:eastAsia="en-GB"/>
        </w:rPr>
        <w:t xml:space="preserve">If you are not aged 70 or over, </w:t>
      </w:r>
      <w:r w:rsidR="009431D9">
        <w:rPr>
          <w:rFonts w:ascii="Arial" w:hAnsi="Arial" w:cs="Arial"/>
          <w:lang w:eastAsia="en-GB"/>
        </w:rPr>
        <w:t>or clinically extremely vulnerable</w:t>
      </w:r>
      <w:r w:rsidRPr="00E278C1">
        <w:rPr>
          <w:rFonts w:ascii="Arial" w:hAnsi="Arial" w:cs="Arial"/>
          <w:lang w:eastAsia="en-GB"/>
        </w:rPr>
        <w:t xml:space="preserve"> you should continue to wait to be contacted. When it is your turn to be vaccinated, and if you are registered with a GP</w:t>
      </w:r>
      <w:r w:rsidR="00D9515D" w:rsidRPr="00D9515D">
        <w:rPr>
          <w:rFonts w:ascii="Arial" w:hAnsi="Arial" w:cs="Arial"/>
          <w:lang w:eastAsia="en-GB"/>
        </w:rPr>
        <w:t xml:space="preserve"> in Norfolk and Waveney</w:t>
      </w:r>
      <w:r w:rsidRPr="00E278C1">
        <w:rPr>
          <w:rFonts w:ascii="Arial" w:hAnsi="Arial" w:cs="Arial"/>
          <w:lang w:eastAsia="en-GB"/>
        </w:rPr>
        <w:t>, you will be contacted directly from your practice or an NHS representati</w:t>
      </w:r>
      <w:r w:rsidRPr="00D9515D">
        <w:rPr>
          <w:rFonts w:ascii="Arial" w:hAnsi="Arial" w:cs="Arial"/>
          <w:lang w:eastAsia="en-GB"/>
        </w:rPr>
        <w:t>ve</w:t>
      </w:r>
      <w:r w:rsidR="008E26A3">
        <w:rPr>
          <w:rFonts w:ascii="Arial" w:hAnsi="Arial" w:cs="Arial"/>
          <w:lang w:eastAsia="en-GB"/>
        </w:rPr>
        <w:t>.</w:t>
      </w:r>
    </w:p>
    <w:p w:rsidR="00154F7E" w:rsidRDefault="00154F7E" w:rsidP="00A55FBD">
      <w:pPr>
        <w:spacing w:after="0" w:line="269" w:lineRule="auto"/>
        <w:rPr>
          <w:rFonts w:ascii="Arial" w:hAnsi="Arial" w:cs="Arial"/>
          <w:lang w:eastAsia="en-GB"/>
        </w:rPr>
      </w:pPr>
    </w:p>
    <w:p w:rsidR="00543293" w:rsidRPr="00B86434" w:rsidRDefault="00B86434" w:rsidP="00A55FBD">
      <w:pPr>
        <w:spacing w:after="0" w:line="269" w:lineRule="auto"/>
        <w:rPr>
          <w:rFonts w:ascii="Arial" w:hAnsi="Arial" w:cs="Arial"/>
        </w:rPr>
      </w:pPr>
      <w:r>
        <w:rPr>
          <w:rFonts w:ascii="Arial" w:hAnsi="Arial" w:cs="Arial"/>
        </w:rPr>
        <w:t xml:space="preserve">The first </w:t>
      </w:r>
      <w:r w:rsidRPr="00B86434">
        <w:rPr>
          <w:rFonts w:ascii="Arial" w:hAnsi="Arial" w:cs="Arial"/>
        </w:rPr>
        <w:t>dose of the COVID-19 vaccine should give you good protection from coronav</w:t>
      </w:r>
      <w:r>
        <w:rPr>
          <w:rFonts w:ascii="Arial" w:hAnsi="Arial" w:cs="Arial"/>
        </w:rPr>
        <w:t>irus. But you need to have the two</w:t>
      </w:r>
      <w:r w:rsidRPr="00B86434">
        <w:rPr>
          <w:rFonts w:ascii="Arial" w:hAnsi="Arial" w:cs="Arial"/>
        </w:rPr>
        <w:t xml:space="preserve"> doses of the vaccine to give you longer lasting protection</w:t>
      </w:r>
      <w:r w:rsidR="00110387">
        <w:rPr>
          <w:rFonts w:ascii="Arial" w:hAnsi="Arial" w:cs="Arial"/>
        </w:rPr>
        <w:t>.</w:t>
      </w:r>
    </w:p>
    <w:p w:rsidR="00543293" w:rsidRPr="00B86434" w:rsidRDefault="00543293" w:rsidP="00A55FBD">
      <w:pPr>
        <w:spacing w:after="0" w:line="269" w:lineRule="auto"/>
        <w:rPr>
          <w:rFonts w:ascii="Arial" w:hAnsi="Arial" w:cs="Arial"/>
        </w:rPr>
      </w:pPr>
    </w:p>
    <w:p w:rsidR="00B86434" w:rsidRDefault="0086573D" w:rsidP="00A55FBD">
      <w:pPr>
        <w:spacing w:after="0" w:line="269" w:lineRule="auto"/>
        <w:rPr>
          <w:rFonts w:ascii="Arial" w:hAnsi="Arial" w:cs="Arial"/>
        </w:rPr>
      </w:pPr>
      <w:r>
        <w:rPr>
          <w:rFonts w:ascii="Arial" w:hAnsi="Arial" w:cs="Arial"/>
        </w:rPr>
        <w:t xml:space="preserve">Norfolk and Waveney is </w:t>
      </w:r>
      <w:r w:rsidR="00AE2223">
        <w:rPr>
          <w:rFonts w:ascii="Arial" w:hAnsi="Arial" w:cs="Arial"/>
        </w:rPr>
        <w:t xml:space="preserve">expecting planned deliveries of vaccines for second doses and </w:t>
      </w:r>
      <w:r>
        <w:rPr>
          <w:rFonts w:ascii="Arial" w:hAnsi="Arial" w:cs="Arial"/>
        </w:rPr>
        <w:t>is urging</w:t>
      </w:r>
      <w:r w:rsidR="00154F7E" w:rsidRPr="00B86434">
        <w:rPr>
          <w:rFonts w:ascii="Arial" w:hAnsi="Arial" w:cs="Arial"/>
        </w:rPr>
        <w:t xml:space="preserve"> people to keep their</w:t>
      </w:r>
      <w:r w:rsidR="00AE2223">
        <w:rPr>
          <w:rFonts w:ascii="Arial" w:hAnsi="Arial" w:cs="Arial"/>
        </w:rPr>
        <w:t xml:space="preserve"> </w:t>
      </w:r>
      <w:r w:rsidR="00154F7E" w:rsidRPr="00B86434">
        <w:rPr>
          <w:rFonts w:ascii="Arial" w:hAnsi="Arial" w:cs="Arial"/>
        </w:rPr>
        <w:t xml:space="preserve">allocated appointments unless there is a clinical </w:t>
      </w:r>
      <w:r w:rsidR="00B86434" w:rsidRPr="00B86434">
        <w:rPr>
          <w:rFonts w:ascii="Arial" w:hAnsi="Arial" w:cs="Arial"/>
        </w:rPr>
        <w:t>reason not to</w:t>
      </w:r>
      <w:r w:rsidR="00AE2223">
        <w:rPr>
          <w:rFonts w:ascii="Arial" w:hAnsi="Arial" w:cs="Arial"/>
        </w:rPr>
        <w:t xml:space="preserve"> so</w:t>
      </w:r>
      <w:r w:rsidR="005B3737">
        <w:rPr>
          <w:rFonts w:ascii="Arial" w:hAnsi="Arial" w:cs="Arial"/>
        </w:rPr>
        <w:t>. This will help</w:t>
      </w:r>
      <w:r w:rsidR="00924E3A">
        <w:rPr>
          <w:rFonts w:ascii="Arial" w:hAnsi="Arial" w:cs="Arial"/>
        </w:rPr>
        <w:t xml:space="preserve"> to ensure the </w:t>
      </w:r>
      <w:r w:rsidR="00AE2223">
        <w:rPr>
          <w:rFonts w:ascii="Arial" w:hAnsi="Arial" w:cs="Arial"/>
        </w:rPr>
        <w:t>process runs as smoothly as possible and patients get this added protection.</w:t>
      </w:r>
    </w:p>
    <w:p w:rsidR="00AE2223" w:rsidRPr="00B86434" w:rsidRDefault="00AE2223" w:rsidP="00A55FBD">
      <w:pPr>
        <w:spacing w:after="0" w:line="269" w:lineRule="auto"/>
        <w:rPr>
          <w:rFonts w:ascii="Arial" w:hAnsi="Arial" w:cs="Arial"/>
        </w:rPr>
      </w:pPr>
    </w:p>
    <w:p w:rsidR="00154F7E" w:rsidRPr="00B86434" w:rsidRDefault="00B86434" w:rsidP="00A55FBD">
      <w:pPr>
        <w:spacing w:after="0" w:line="269" w:lineRule="auto"/>
        <w:rPr>
          <w:rFonts w:ascii="Arial" w:hAnsi="Arial" w:cs="Arial"/>
        </w:rPr>
      </w:pPr>
      <w:r w:rsidRPr="00B86434">
        <w:rPr>
          <w:rFonts w:ascii="Arial" w:hAnsi="Arial" w:cs="Arial"/>
        </w:rPr>
        <w:t>There is a chance you might still get or spread coronavir</w:t>
      </w:r>
      <w:r>
        <w:rPr>
          <w:rFonts w:ascii="Arial" w:hAnsi="Arial" w:cs="Arial"/>
        </w:rPr>
        <w:t xml:space="preserve">us even if you have the vaccine so it’s important to </w:t>
      </w:r>
      <w:r w:rsidRPr="00B86434">
        <w:rPr>
          <w:rFonts w:ascii="Arial" w:hAnsi="Arial" w:cs="Arial"/>
        </w:rPr>
        <w:t>continue to fo</w:t>
      </w:r>
      <w:r>
        <w:rPr>
          <w:rFonts w:ascii="Arial" w:hAnsi="Arial" w:cs="Arial"/>
        </w:rPr>
        <w:t xml:space="preserve">llow social distancing guidance and, </w:t>
      </w:r>
      <w:r w:rsidRPr="00B86434">
        <w:rPr>
          <w:rFonts w:ascii="Arial" w:hAnsi="Arial" w:cs="Arial"/>
        </w:rPr>
        <w:t>if you can, wear something that covers your nose and mouth in places where it's hard to stay away from other people</w:t>
      </w:r>
      <w:r w:rsidR="0086573D">
        <w:rPr>
          <w:rFonts w:ascii="Arial" w:hAnsi="Arial" w:cs="Arial"/>
        </w:rPr>
        <w:t>.</w:t>
      </w:r>
    </w:p>
    <w:p w:rsidR="00A55FBD" w:rsidRDefault="00A55FBD" w:rsidP="00A55FBD">
      <w:pPr>
        <w:shd w:val="clear" w:color="auto" w:fill="FFFFFF"/>
        <w:spacing w:after="0" w:line="269" w:lineRule="auto"/>
        <w:rPr>
          <w:rFonts w:ascii="Arial" w:hAnsi="Arial" w:cs="Arial"/>
          <w:lang w:eastAsia="en-GB"/>
        </w:rPr>
      </w:pPr>
    </w:p>
    <w:p w:rsidR="00432BD4" w:rsidRPr="00D9515D" w:rsidRDefault="00E278C1" w:rsidP="00A55FBD">
      <w:pPr>
        <w:shd w:val="clear" w:color="auto" w:fill="FFFFFF"/>
        <w:spacing w:after="0" w:line="269" w:lineRule="auto"/>
        <w:rPr>
          <w:rFonts w:ascii="Arial" w:hAnsi="Arial" w:cs="Arial"/>
          <w:lang w:eastAsia="en-GB"/>
        </w:rPr>
      </w:pPr>
      <w:r w:rsidRPr="00E278C1">
        <w:rPr>
          <w:rFonts w:ascii="Arial" w:hAnsi="Arial" w:cs="Arial"/>
          <w:lang w:eastAsia="en-GB"/>
        </w:rPr>
        <w:t>The infecti</w:t>
      </w:r>
      <w:r w:rsidR="00B848E7" w:rsidRPr="004A5D40">
        <w:rPr>
          <w:rFonts w:ascii="Arial" w:hAnsi="Arial" w:cs="Arial"/>
          <w:lang w:eastAsia="en-GB"/>
        </w:rPr>
        <w:t>on rate continues to fall in Norfolk and Waveney</w:t>
      </w:r>
      <w:r w:rsidRPr="00E278C1">
        <w:rPr>
          <w:rFonts w:ascii="Arial" w:hAnsi="Arial" w:cs="Arial"/>
          <w:lang w:eastAsia="en-GB"/>
        </w:rPr>
        <w:t xml:space="preserve"> with </w:t>
      </w:r>
      <w:r w:rsidR="004A5D40" w:rsidRPr="004A5D40">
        <w:rPr>
          <w:rFonts w:ascii="Arial" w:hAnsi="Arial" w:cs="Arial"/>
          <w:lang w:eastAsia="en-GB"/>
        </w:rPr>
        <w:t xml:space="preserve">rates of </w:t>
      </w:r>
      <w:r w:rsidR="00D10C15" w:rsidRPr="004A5D40">
        <w:rPr>
          <w:rFonts w:ascii="Arial" w:hAnsi="Arial" w:cs="Arial"/>
          <w:lang w:eastAsia="en-GB"/>
        </w:rPr>
        <w:t>203</w:t>
      </w:r>
      <w:r w:rsidRPr="00E278C1">
        <w:rPr>
          <w:rFonts w:ascii="Arial" w:hAnsi="Arial" w:cs="Arial"/>
          <w:lang w:eastAsia="en-GB"/>
        </w:rPr>
        <w:t xml:space="preserve"> </w:t>
      </w:r>
      <w:r w:rsidR="004A5D40" w:rsidRPr="004A5D40">
        <w:rPr>
          <w:rFonts w:ascii="Arial" w:hAnsi="Arial" w:cs="Arial"/>
          <w:lang w:eastAsia="en-GB"/>
        </w:rPr>
        <w:t xml:space="preserve">and 132 </w:t>
      </w:r>
      <w:r w:rsidR="00C00EFF" w:rsidRPr="004A5D40">
        <w:rPr>
          <w:rFonts w:ascii="Arial" w:hAnsi="Arial" w:cs="Arial"/>
          <w:lang w:eastAsia="en-GB"/>
        </w:rPr>
        <w:t xml:space="preserve">respectively </w:t>
      </w:r>
      <w:r w:rsidRPr="00E278C1">
        <w:rPr>
          <w:rFonts w:ascii="Arial" w:hAnsi="Arial" w:cs="Arial"/>
          <w:lang w:eastAsia="en-GB"/>
        </w:rPr>
        <w:t xml:space="preserve">for every 100,000 residents in the last recorded 7-day period.  </w:t>
      </w:r>
    </w:p>
    <w:p w:rsidR="00A55FBD" w:rsidRDefault="00A55FBD" w:rsidP="00A55FBD">
      <w:pPr>
        <w:pStyle w:val="xmsonormal"/>
        <w:spacing w:before="0" w:beforeAutospacing="0" w:after="0" w:afterAutospacing="0" w:line="269" w:lineRule="auto"/>
        <w:rPr>
          <w:rFonts w:ascii="Arial" w:hAnsi="Arial" w:cs="Arial"/>
          <w:b/>
          <w:bCs/>
        </w:rPr>
      </w:pPr>
    </w:p>
    <w:p w:rsidR="00A151B0" w:rsidRPr="00F50D15" w:rsidRDefault="00A151B0" w:rsidP="00A55FBD">
      <w:pPr>
        <w:pStyle w:val="xmsonormal"/>
        <w:spacing w:before="0" w:beforeAutospacing="0" w:after="0" w:afterAutospacing="0" w:line="269" w:lineRule="auto"/>
        <w:rPr>
          <w:rFonts w:ascii="Arial" w:hAnsi="Arial" w:cs="Arial"/>
          <w:b/>
          <w:bCs/>
        </w:rPr>
      </w:pPr>
      <w:r w:rsidRPr="00F50D15">
        <w:rPr>
          <w:rFonts w:ascii="Arial" w:hAnsi="Arial" w:cs="Arial"/>
          <w:b/>
          <w:bCs/>
        </w:rPr>
        <w:t>ENDS</w:t>
      </w:r>
    </w:p>
    <w:p w:rsidR="002D3C95" w:rsidRPr="00F50D15" w:rsidRDefault="002D3C95" w:rsidP="00A55FBD">
      <w:pPr>
        <w:pStyle w:val="xmsonormal"/>
        <w:spacing w:before="0" w:beforeAutospacing="0" w:after="0" w:afterAutospacing="0" w:line="269" w:lineRule="auto"/>
        <w:rPr>
          <w:rFonts w:ascii="Arial" w:hAnsi="Arial" w:cs="Arial"/>
          <w:b/>
          <w:bCs/>
        </w:rPr>
      </w:pPr>
    </w:p>
    <w:p w:rsidR="00A151B0" w:rsidRPr="00F50D15" w:rsidRDefault="00A151B0" w:rsidP="00A55FBD">
      <w:pPr>
        <w:pStyle w:val="xmsonormal"/>
        <w:spacing w:before="0" w:beforeAutospacing="0" w:after="0" w:afterAutospacing="0" w:line="269" w:lineRule="auto"/>
        <w:rPr>
          <w:rFonts w:ascii="Arial" w:hAnsi="Arial" w:cs="Arial"/>
          <w:b/>
          <w:bCs/>
        </w:rPr>
      </w:pPr>
      <w:r w:rsidRPr="00F50D15">
        <w:rPr>
          <w:rFonts w:ascii="Arial" w:hAnsi="Arial" w:cs="Arial"/>
          <w:b/>
          <w:bCs/>
        </w:rPr>
        <w:t>Notes to Editors:</w:t>
      </w:r>
    </w:p>
    <w:p w:rsidR="00F617D2" w:rsidRPr="00F50D15" w:rsidRDefault="00F617D2" w:rsidP="00A55FBD">
      <w:pPr>
        <w:pStyle w:val="xmsonormal"/>
        <w:spacing w:before="0" w:beforeAutospacing="0" w:after="0" w:afterAutospacing="0" w:line="269" w:lineRule="auto"/>
        <w:rPr>
          <w:rFonts w:ascii="Arial" w:hAnsi="Arial" w:cs="Arial"/>
        </w:rPr>
      </w:pPr>
    </w:p>
    <w:p w:rsidR="00B76999" w:rsidRPr="00F50D15" w:rsidRDefault="00B76999" w:rsidP="00A55FBD">
      <w:pPr>
        <w:pStyle w:val="xmsonormal"/>
        <w:spacing w:before="0" w:beforeAutospacing="0" w:after="0" w:afterAutospacing="0" w:line="269" w:lineRule="auto"/>
        <w:rPr>
          <w:rFonts w:ascii="Arial" w:hAnsi="Arial" w:cs="Arial"/>
        </w:rPr>
      </w:pPr>
      <w:r w:rsidRPr="00F50D15">
        <w:rPr>
          <w:rFonts w:ascii="Arial" w:hAnsi="Arial" w:cs="Arial"/>
        </w:rPr>
        <w:t>Some patients have not received the first dose of th</w:t>
      </w:r>
      <w:r w:rsidR="002938B2" w:rsidRPr="00F50D15">
        <w:rPr>
          <w:rFonts w:ascii="Arial" w:hAnsi="Arial" w:cs="Arial"/>
        </w:rPr>
        <w:t>e vaccine</w:t>
      </w:r>
      <w:r w:rsidR="00FE7ACF" w:rsidRPr="00F50D15">
        <w:rPr>
          <w:rFonts w:ascii="Arial" w:hAnsi="Arial" w:cs="Arial"/>
        </w:rPr>
        <w:t xml:space="preserve"> this will be because</w:t>
      </w:r>
      <w:r w:rsidR="00040292" w:rsidRPr="00F50D15">
        <w:rPr>
          <w:rFonts w:ascii="Arial" w:hAnsi="Arial" w:cs="Arial"/>
        </w:rPr>
        <w:t xml:space="preserve">: </w:t>
      </w:r>
    </w:p>
    <w:p w:rsidR="00F617D2" w:rsidRPr="00F50D15" w:rsidRDefault="00F617D2" w:rsidP="00A55FBD">
      <w:pPr>
        <w:pStyle w:val="xmsonormal"/>
        <w:spacing w:before="0" w:beforeAutospacing="0" w:after="0" w:afterAutospacing="0" w:line="269" w:lineRule="auto"/>
        <w:rPr>
          <w:rFonts w:ascii="Arial" w:hAnsi="Arial" w:cs="Arial"/>
        </w:rPr>
      </w:pPr>
    </w:p>
    <w:p w:rsidR="00924E3A" w:rsidRDefault="00B76999" w:rsidP="00924E3A">
      <w:pPr>
        <w:pStyle w:val="ListParagraph"/>
        <w:numPr>
          <w:ilvl w:val="0"/>
          <w:numId w:val="25"/>
        </w:numPr>
        <w:spacing w:after="0" w:line="269" w:lineRule="auto"/>
        <w:rPr>
          <w:rFonts w:ascii="Arial" w:hAnsi="Arial" w:cs="Arial"/>
        </w:rPr>
      </w:pPr>
      <w:r w:rsidRPr="00F50D15">
        <w:rPr>
          <w:rFonts w:ascii="Arial" w:hAnsi="Arial" w:cs="Arial"/>
        </w:rPr>
        <w:t xml:space="preserve">The patient is housebound – we have a number of roving teams in place across Norfolk &amp; Waveney and as the Oxford/Astra Zeneca vaccine is easier to transport, this will help ensure we can vaccinate these patients who cannot get to a local vaccination site. We hope to vaccinate these people by 15 February. </w:t>
      </w:r>
    </w:p>
    <w:p w:rsidR="00924E3A" w:rsidRDefault="00B76999" w:rsidP="00924E3A">
      <w:pPr>
        <w:pStyle w:val="ListParagraph"/>
        <w:numPr>
          <w:ilvl w:val="0"/>
          <w:numId w:val="25"/>
        </w:numPr>
        <w:spacing w:after="0" w:line="269" w:lineRule="auto"/>
        <w:rPr>
          <w:rFonts w:ascii="Arial" w:hAnsi="Arial" w:cs="Arial"/>
        </w:rPr>
      </w:pPr>
      <w:r w:rsidRPr="00924E3A">
        <w:rPr>
          <w:rFonts w:ascii="Arial" w:hAnsi="Arial" w:cs="Arial"/>
        </w:rPr>
        <w:t>The patient may have had the COVID-19 virus in the past 28 days – if this is the case, a vaccine will be offered as soon as possible and contact will be made by the patient’s GP practice.</w:t>
      </w:r>
    </w:p>
    <w:p w:rsidR="00924E3A" w:rsidRDefault="00B76999" w:rsidP="00924E3A">
      <w:pPr>
        <w:pStyle w:val="ListParagraph"/>
        <w:numPr>
          <w:ilvl w:val="0"/>
          <w:numId w:val="25"/>
        </w:numPr>
        <w:spacing w:after="0" w:line="269" w:lineRule="auto"/>
        <w:rPr>
          <w:rFonts w:ascii="Arial" w:hAnsi="Arial" w:cs="Arial"/>
        </w:rPr>
      </w:pPr>
      <w:r w:rsidRPr="00924E3A">
        <w:rPr>
          <w:rFonts w:ascii="Arial" w:hAnsi="Arial" w:cs="Arial"/>
        </w:rPr>
        <w:lastRenderedPageBreak/>
        <w:t xml:space="preserve">Some patients are unable to have the current vaccines available due to pre-existing health conditions or prescribed ongoing medication. </w:t>
      </w:r>
    </w:p>
    <w:p w:rsidR="00924E3A" w:rsidRDefault="00B76999" w:rsidP="00924E3A">
      <w:pPr>
        <w:pStyle w:val="ListParagraph"/>
        <w:numPr>
          <w:ilvl w:val="0"/>
          <w:numId w:val="25"/>
        </w:numPr>
        <w:spacing w:after="0" w:line="269" w:lineRule="auto"/>
        <w:rPr>
          <w:rFonts w:ascii="Arial" w:hAnsi="Arial" w:cs="Arial"/>
        </w:rPr>
      </w:pPr>
      <w:r w:rsidRPr="00924E3A">
        <w:rPr>
          <w:rFonts w:ascii="Arial" w:hAnsi="Arial" w:cs="Arial"/>
        </w:rPr>
        <w:t>Some patients have been contacted but haven’t responded to the invitation; if this you, please book an appointment with the practice that contacted you as soon as possible or call the national booking system (details in the letter sent) if you have received an invitation to one of the large scale vaccination sites.</w:t>
      </w:r>
    </w:p>
    <w:p w:rsidR="00924E3A" w:rsidRDefault="00B76999" w:rsidP="00924E3A">
      <w:pPr>
        <w:pStyle w:val="ListParagraph"/>
        <w:numPr>
          <w:ilvl w:val="0"/>
          <w:numId w:val="25"/>
        </w:numPr>
        <w:spacing w:after="0" w:line="269" w:lineRule="auto"/>
        <w:rPr>
          <w:rFonts w:ascii="Arial" w:hAnsi="Arial" w:cs="Arial"/>
        </w:rPr>
      </w:pPr>
      <w:r w:rsidRPr="00924E3A">
        <w:rPr>
          <w:rFonts w:ascii="Arial" w:hAnsi="Arial" w:cs="Arial"/>
        </w:rPr>
        <w:t>In a very small number of cases, some patients had booked their appointment but not turned up for their vaccination – we encourage everyone to keep both of their vaccination appointments and if they can’t, please contact their GP practice or national booking centre, depending on how the appointment was made.</w:t>
      </w:r>
    </w:p>
    <w:p w:rsidR="00B76999" w:rsidRPr="00924E3A" w:rsidRDefault="00B76999" w:rsidP="00924E3A">
      <w:pPr>
        <w:pStyle w:val="ListParagraph"/>
        <w:numPr>
          <w:ilvl w:val="0"/>
          <w:numId w:val="25"/>
        </w:numPr>
        <w:spacing w:after="0" w:line="269" w:lineRule="auto"/>
        <w:rPr>
          <w:rFonts w:ascii="Arial" w:hAnsi="Arial" w:cs="Arial"/>
        </w:rPr>
      </w:pPr>
      <w:r w:rsidRPr="00924E3A">
        <w:rPr>
          <w:rFonts w:ascii="Arial" w:hAnsi="Arial" w:cs="Arial"/>
        </w:rPr>
        <w:t>Personal / p</w:t>
      </w:r>
      <w:r w:rsidR="00F158D2" w:rsidRPr="00924E3A">
        <w:rPr>
          <w:rFonts w:ascii="Arial" w:hAnsi="Arial" w:cs="Arial"/>
        </w:rPr>
        <w:t>atient choice. </w:t>
      </w:r>
      <w:r w:rsidRPr="00924E3A">
        <w:rPr>
          <w:rFonts w:ascii="Arial" w:hAnsi="Arial" w:cs="Arial"/>
        </w:rPr>
        <w:t>The vaccine is only given with consent.</w:t>
      </w:r>
      <w:r w:rsidRPr="00924E3A">
        <w:rPr>
          <w:rFonts w:ascii="Arial" w:hAnsi="Arial" w:cs="Arial"/>
          <w:b/>
          <w:bCs/>
        </w:rPr>
        <w:t xml:space="preserve"> </w:t>
      </w:r>
    </w:p>
    <w:p w:rsidR="00040292" w:rsidRPr="00F50D15" w:rsidRDefault="00040292" w:rsidP="00A55FBD">
      <w:pPr>
        <w:spacing w:after="0" w:line="269" w:lineRule="auto"/>
        <w:rPr>
          <w:rFonts w:ascii="Arial" w:hAnsi="Arial" w:cs="Arial"/>
        </w:rPr>
      </w:pPr>
    </w:p>
    <w:p w:rsidR="00E97916" w:rsidRPr="00F50D15" w:rsidRDefault="00040292" w:rsidP="00A55FBD">
      <w:pPr>
        <w:pStyle w:val="xmsoplaintext"/>
        <w:spacing w:line="269" w:lineRule="auto"/>
        <w:rPr>
          <w:rFonts w:ascii="Arial" w:hAnsi="Arial" w:cs="Arial"/>
          <w:b/>
          <w:bCs/>
          <w:iCs/>
        </w:rPr>
      </w:pPr>
      <w:r w:rsidRPr="00F50D15">
        <w:rPr>
          <w:rFonts w:ascii="Arial" w:hAnsi="Arial" w:cs="Arial"/>
          <w:b/>
          <w:bCs/>
          <w:iCs/>
        </w:rPr>
        <w:t>COVID-19 vaccination programme</w:t>
      </w:r>
    </w:p>
    <w:p w:rsidR="00924E3A" w:rsidRDefault="0067658C" w:rsidP="00924E3A">
      <w:pPr>
        <w:pStyle w:val="xmsoplaintext"/>
        <w:numPr>
          <w:ilvl w:val="0"/>
          <w:numId w:val="23"/>
        </w:numPr>
        <w:spacing w:line="269" w:lineRule="auto"/>
        <w:rPr>
          <w:rFonts w:ascii="Arial" w:hAnsi="Arial" w:cs="Arial"/>
          <w:b/>
          <w:bCs/>
          <w:iCs/>
        </w:rPr>
      </w:pPr>
      <w:r>
        <w:rPr>
          <w:rFonts w:ascii="Arial" w:hAnsi="Arial" w:cs="Arial"/>
        </w:rPr>
        <w:t xml:space="preserve">There are currently </w:t>
      </w:r>
      <w:r w:rsidR="00040292" w:rsidRPr="00F50D15">
        <w:rPr>
          <w:rFonts w:ascii="Arial" w:hAnsi="Arial" w:cs="Arial"/>
          <w:bCs/>
        </w:rPr>
        <w:t>31 vaccination sites across Norfolk and Waveney</w:t>
      </w:r>
      <w:r w:rsidR="00040292" w:rsidRPr="00F50D15">
        <w:rPr>
          <w:rFonts w:ascii="Arial" w:hAnsi="Arial" w:cs="Arial"/>
        </w:rPr>
        <w:t>: They comprise of five ‘hospital hubs’ (including NSFT and NCH&amp;C who are now vaccinating staff), 21 PCN sites, four large vaccination centres, and one pharmacy.</w:t>
      </w:r>
    </w:p>
    <w:p w:rsidR="00924E3A" w:rsidRDefault="00040292" w:rsidP="00924E3A">
      <w:pPr>
        <w:pStyle w:val="xmsoplaintext"/>
        <w:numPr>
          <w:ilvl w:val="0"/>
          <w:numId w:val="23"/>
        </w:numPr>
        <w:spacing w:line="269" w:lineRule="auto"/>
        <w:rPr>
          <w:rFonts w:ascii="Arial" w:hAnsi="Arial" w:cs="Arial"/>
          <w:b/>
          <w:bCs/>
          <w:iCs/>
        </w:rPr>
      </w:pPr>
      <w:r w:rsidRPr="00924E3A">
        <w:rPr>
          <w:rFonts w:ascii="Arial" w:hAnsi="Arial" w:cs="Arial"/>
        </w:rPr>
        <w:t xml:space="preserve">We are still awaiting confirmation of when other large centres will open, but we expect they will go live from February in a phased approach. </w:t>
      </w:r>
      <w:r w:rsidRPr="00924E3A">
        <w:rPr>
          <w:rFonts w:ascii="Arial" w:hAnsi="Arial" w:cs="Arial"/>
          <w:iCs/>
        </w:rPr>
        <w:t>New sites will be announced by the NHS just before they go live.</w:t>
      </w:r>
    </w:p>
    <w:p w:rsidR="00924E3A" w:rsidRDefault="00040292" w:rsidP="00924E3A">
      <w:pPr>
        <w:pStyle w:val="xmsoplaintext"/>
        <w:numPr>
          <w:ilvl w:val="0"/>
          <w:numId w:val="23"/>
        </w:numPr>
        <w:spacing w:line="269" w:lineRule="auto"/>
        <w:rPr>
          <w:rFonts w:ascii="Arial" w:hAnsi="Arial" w:cs="Arial"/>
          <w:b/>
          <w:bCs/>
          <w:iCs/>
        </w:rPr>
      </w:pPr>
      <w:r w:rsidRPr="00924E3A">
        <w:rPr>
          <w:rFonts w:ascii="Arial" w:hAnsi="Arial" w:cs="Arial"/>
        </w:rPr>
        <w:t xml:space="preserve">We continue to work with NHSE/I and local pharmacies to increase the number of pharmacies involved. </w:t>
      </w:r>
    </w:p>
    <w:p w:rsidR="00924E3A" w:rsidRDefault="00040292" w:rsidP="00924E3A">
      <w:pPr>
        <w:pStyle w:val="xmsoplaintext"/>
        <w:numPr>
          <w:ilvl w:val="0"/>
          <w:numId w:val="23"/>
        </w:numPr>
        <w:spacing w:line="269" w:lineRule="auto"/>
        <w:rPr>
          <w:rFonts w:ascii="Arial" w:hAnsi="Arial" w:cs="Arial"/>
          <w:b/>
          <w:bCs/>
          <w:iCs/>
        </w:rPr>
      </w:pPr>
      <w:r w:rsidRPr="00924E3A">
        <w:rPr>
          <w:rFonts w:ascii="Arial" w:hAnsi="Arial" w:cs="Arial"/>
          <w:iCs/>
        </w:rPr>
        <w:t xml:space="preserve">More information can be found here: </w:t>
      </w:r>
      <w:hyperlink r:id="rId9" w:history="1">
        <w:r w:rsidRPr="00924E3A">
          <w:rPr>
            <w:rStyle w:val="Hyperlink"/>
            <w:rFonts w:ascii="Arial" w:hAnsi="Arial" w:cs="Arial"/>
            <w:iCs/>
          </w:rPr>
          <w:t>https://www.norfolkandwaveneyccg.nhs.uk/covid-19-vaccination-programme</w:t>
        </w:r>
      </w:hyperlink>
      <w:r w:rsidRPr="00924E3A">
        <w:rPr>
          <w:rFonts w:ascii="Arial" w:hAnsi="Arial" w:cs="Arial"/>
          <w:iCs/>
        </w:rPr>
        <w:t xml:space="preserve">    </w:t>
      </w:r>
    </w:p>
    <w:p w:rsidR="00924E3A" w:rsidRDefault="00040292" w:rsidP="00924E3A">
      <w:pPr>
        <w:pStyle w:val="xmsoplaintext"/>
        <w:numPr>
          <w:ilvl w:val="0"/>
          <w:numId w:val="23"/>
        </w:numPr>
        <w:spacing w:line="269" w:lineRule="auto"/>
        <w:rPr>
          <w:rFonts w:ascii="Arial" w:hAnsi="Arial" w:cs="Arial"/>
          <w:b/>
          <w:bCs/>
          <w:iCs/>
        </w:rPr>
      </w:pPr>
      <w:r w:rsidRPr="00924E3A">
        <w:rPr>
          <w:rFonts w:ascii="Arial" w:hAnsi="Arial" w:cs="Arial"/>
          <w:iCs/>
        </w:rPr>
        <w:t>It’s really important to attend the appointment you’re offered if you can, but anyone who may have difficulty attending a vaccination appointment should discuss that with their GP practice or hospital when they are contacted to arrange an appointment time. Support from various community transport services is available to people depending upon eligibility.</w:t>
      </w:r>
    </w:p>
    <w:p w:rsidR="00040292" w:rsidRPr="00924E3A" w:rsidRDefault="00040292" w:rsidP="00924E3A">
      <w:pPr>
        <w:pStyle w:val="xmsoplaintext"/>
        <w:numPr>
          <w:ilvl w:val="0"/>
          <w:numId w:val="23"/>
        </w:numPr>
        <w:spacing w:line="269" w:lineRule="auto"/>
        <w:rPr>
          <w:rFonts w:ascii="Arial" w:hAnsi="Arial" w:cs="Arial"/>
          <w:b/>
          <w:bCs/>
          <w:iCs/>
        </w:rPr>
      </w:pPr>
      <w:r w:rsidRPr="00924E3A">
        <w:rPr>
          <w:rFonts w:ascii="Arial" w:hAnsi="Arial" w:cs="Arial"/>
          <w:iCs/>
        </w:rPr>
        <w:t>Everyone should continue to follow all the guidance to control the virus and save lives – that means staying at home as much as possible and following the ‘hands, face, space’ guidance if you have to go out.</w:t>
      </w:r>
    </w:p>
    <w:p w:rsidR="00A5776E" w:rsidRDefault="00A5776E" w:rsidP="00A55FBD">
      <w:pPr>
        <w:spacing w:after="0" w:line="269" w:lineRule="auto"/>
        <w:rPr>
          <w:rFonts w:ascii="Arial" w:hAnsi="Arial" w:cs="Arial"/>
          <w:b/>
        </w:rPr>
      </w:pPr>
    </w:p>
    <w:p w:rsidR="00A5776E" w:rsidRDefault="00A5776E" w:rsidP="00F50D15">
      <w:pPr>
        <w:spacing w:after="0" w:line="269" w:lineRule="auto"/>
        <w:rPr>
          <w:rFonts w:ascii="Arial" w:hAnsi="Arial" w:cs="Arial"/>
          <w:b/>
        </w:rPr>
      </w:pPr>
    </w:p>
    <w:p w:rsidR="00040292" w:rsidRPr="00F50D15" w:rsidRDefault="00040292" w:rsidP="00F50D15">
      <w:pPr>
        <w:spacing w:after="0" w:line="269" w:lineRule="auto"/>
        <w:rPr>
          <w:rFonts w:ascii="Arial" w:hAnsi="Arial" w:cs="Arial"/>
          <w:b/>
        </w:rPr>
      </w:pPr>
      <w:r w:rsidRPr="00F50D15">
        <w:rPr>
          <w:rFonts w:ascii="Arial" w:hAnsi="Arial" w:cs="Arial"/>
          <w:b/>
        </w:rPr>
        <w:t>For further information or enquiries please:</w:t>
      </w:r>
    </w:p>
    <w:p w:rsidR="00040292" w:rsidRPr="00F50D15" w:rsidRDefault="00040292" w:rsidP="00F50D15">
      <w:pPr>
        <w:spacing w:after="0" w:line="269" w:lineRule="auto"/>
        <w:rPr>
          <w:rFonts w:ascii="Arial" w:hAnsi="Arial" w:cs="Arial"/>
        </w:rPr>
      </w:pPr>
      <w:r w:rsidRPr="00F50D15">
        <w:rPr>
          <w:rFonts w:ascii="Arial" w:hAnsi="Arial" w:cs="Arial"/>
        </w:rPr>
        <w:t xml:space="preserve">Email: </w:t>
      </w:r>
      <w:hyperlink r:id="rId10" w:history="1">
        <w:r w:rsidRPr="00F50D15">
          <w:rPr>
            <w:rStyle w:val="Hyperlink"/>
            <w:rFonts w:ascii="Arial" w:hAnsi="Arial" w:cs="Arial"/>
          </w:rPr>
          <w:t>nwccg.communications@nhs.net</w:t>
        </w:r>
      </w:hyperlink>
    </w:p>
    <w:p w:rsidR="00040292" w:rsidRPr="00F50D15" w:rsidRDefault="00040292" w:rsidP="00F50D15">
      <w:pPr>
        <w:spacing w:after="0" w:line="269" w:lineRule="auto"/>
        <w:rPr>
          <w:rFonts w:ascii="Arial" w:hAnsi="Arial" w:cs="Arial"/>
        </w:rPr>
      </w:pPr>
      <w:r w:rsidRPr="00F50D15">
        <w:rPr>
          <w:rFonts w:ascii="Arial" w:hAnsi="Arial" w:cs="Arial"/>
        </w:rPr>
        <w:t>Phone: 07867 136669</w:t>
      </w:r>
    </w:p>
    <w:p w:rsidR="00B76999" w:rsidRPr="00F50D15" w:rsidRDefault="00B76999" w:rsidP="00F50D15">
      <w:pPr>
        <w:spacing w:after="0" w:line="269" w:lineRule="auto"/>
        <w:rPr>
          <w:rFonts w:ascii="Arial" w:hAnsi="Arial" w:cs="Arial"/>
          <w:b/>
        </w:rPr>
      </w:pPr>
    </w:p>
    <w:p w:rsidR="00E17E47" w:rsidRPr="00F50D15" w:rsidRDefault="00E17E47" w:rsidP="00F50D15">
      <w:pPr>
        <w:spacing w:after="0" w:line="269" w:lineRule="auto"/>
        <w:rPr>
          <w:rFonts w:ascii="Arial" w:hAnsi="Arial" w:cs="Arial"/>
          <w:b/>
        </w:rPr>
      </w:pPr>
    </w:p>
    <w:sectPr w:rsidR="00E17E47" w:rsidRPr="00F50D15" w:rsidSect="00C4509C">
      <w:headerReference w:type="even" r:id="rId11"/>
      <w:headerReference w:type="first" r:id="rId12"/>
      <w:pgSz w:w="11900" w:h="16840"/>
      <w:pgMar w:top="1440" w:right="1440" w:bottom="1440" w:left="144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599" w:rsidRDefault="00804599" w:rsidP="00412BB7">
      <w:pPr>
        <w:spacing w:after="0"/>
      </w:pPr>
      <w:r>
        <w:separator/>
      </w:r>
    </w:p>
  </w:endnote>
  <w:endnote w:type="continuationSeparator" w:id="0">
    <w:p w:rsidR="00804599" w:rsidRDefault="00804599" w:rsidP="00412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iol Regular">
    <w:altName w:val="Arial"/>
    <w:charset w:val="00"/>
    <w:family w:val="modern"/>
    <w:pitch w:val="variable"/>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Bariol Light">
    <w:altName w:val="Arial"/>
    <w:charset w:val="00"/>
    <w:family w:val="modern"/>
    <w:pitch w:val="variable"/>
  </w:font>
  <w:font w:name="Lucida Grande">
    <w:altName w:val="Times New Roman"/>
    <w:charset w:val="00"/>
    <w:family w:val="auto"/>
    <w:pitch w:val="variable"/>
    <w:sig w:usb0="00000000"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599" w:rsidRDefault="00804599" w:rsidP="00412BB7">
      <w:pPr>
        <w:spacing w:after="0"/>
      </w:pPr>
      <w:r>
        <w:separator/>
      </w:r>
    </w:p>
  </w:footnote>
  <w:footnote w:type="continuationSeparator" w:id="0">
    <w:p w:rsidR="00804599" w:rsidRDefault="00804599" w:rsidP="00412B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BB7" w:rsidRDefault="00A51685">
    <w:pPr>
      <w:pStyle w:val="Header"/>
    </w:pPr>
    <w:r>
      <w:rPr>
        <w:noProof/>
        <w:lang w:eastAsia="en-GB"/>
      </w:rPr>
      <mc:AlternateContent>
        <mc:Choice Requires="wps">
          <w:drawing>
            <wp:anchor distT="0" distB="0" distL="114300" distR="114300" simplePos="0" relativeHeight="251657216" behindDoc="0" locked="0" layoutInCell="1" allowOverlap="1" wp14:anchorId="11BD099E" wp14:editId="1C26B7B6">
              <wp:simplePos x="0" y="0"/>
              <wp:positionH relativeFrom="page">
                <wp:posOffset>904240</wp:posOffset>
              </wp:positionH>
              <wp:positionV relativeFrom="page">
                <wp:posOffset>373380</wp:posOffset>
              </wp:positionV>
              <wp:extent cx="400050" cy="286385"/>
              <wp:effectExtent l="2540" t="5080" r="3810" b="635"/>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1685" w:rsidRPr="006020BD" w:rsidRDefault="00A51685" w:rsidP="00235FBE">
                          <w:pPr>
                            <w:snapToGrid w:val="0"/>
                            <w:spacing w:after="0"/>
                            <w:rPr>
                              <w:rFonts w:ascii="Calibri" w:hAnsi="Calibri"/>
                              <w:b/>
                              <w:color w:val="FFFFFF" w:themeColor="background1"/>
                            </w:rPr>
                          </w:pPr>
                          <w:r>
                            <w:rPr>
                              <w:rFonts w:asciiTheme="minorHAnsi" w:hAnsiTheme="minorHAnsi"/>
                            </w:rPr>
                            <w:fldChar w:fldCharType="begin"/>
                          </w:r>
                          <w:r>
                            <w:instrText xml:space="preserve"> PAGE   \* MERGEFORMAT </w:instrText>
                          </w:r>
                          <w:r>
                            <w:rPr>
                              <w:rFonts w:asciiTheme="minorHAnsi" w:hAnsiTheme="minorHAnsi"/>
                            </w:rPr>
                            <w:fldChar w:fldCharType="separate"/>
                          </w:r>
                          <w:r w:rsidR="005F74DB" w:rsidRPr="005F74DB">
                            <w:rPr>
                              <w:rFonts w:ascii="Calibri" w:hAnsi="Calibri"/>
                              <w:b/>
                              <w:noProof/>
                              <w:color w:val="FFFFFF" w:themeColor="background1"/>
                            </w:rPr>
                            <w:t>2</w:t>
                          </w:r>
                          <w:r>
                            <w:rPr>
                              <w:rFonts w:ascii="Calibri" w:hAnsi="Calibri"/>
                              <w:b/>
                              <w:noProof/>
                              <w:color w:val="FFFFFF" w:themeColor="background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D099E" id="_x0000_t202" coordsize="21600,21600" o:spt="202" path="m,l,21600r21600,l21600,xe">
              <v:stroke joinstyle="miter"/>
              <v:path gradientshapeok="t" o:connecttype="rect"/>
            </v:shapetype>
            <v:shape id="Text Box 15" o:spid="_x0000_s1026" type="#_x0000_t202" style="position:absolute;margin-left:71.2pt;margin-top:29.4pt;width:31.5pt;height:22.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TCJtwIAALo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" filled="f" stroked="f">
              <v:textbox>
                <w:txbxContent>
                  <w:p w:rsidR="00A51685" w:rsidRPr="006020BD" w:rsidRDefault="00A51685" w:rsidP="00235FBE">
                    <w:pPr>
                      <w:snapToGrid w:val="0"/>
                      <w:spacing w:after="0"/>
                      <w:rPr>
                        <w:rFonts w:ascii="Calibri" w:hAnsi="Calibri"/>
                        <w:b/>
                        <w:color w:val="FFFFFF" w:themeColor="background1"/>
                      </w:rPr>
                    </w:pPr>
                    <w:r>
                      <w:rPr>
                        <w:rFonts w:asciiTheme="minorHAnsi" w:hAnsiTheme="minorHAnsi"/>
                      </w:rPr>
                      <w:fldChar w:fldCharType="begin"/>
                    </w:r>
                    <w:r>
                      <w:instrText xml:space="preserve"> PAGE   \* MERGEFORMAT </w:instrText>
                    </w:r>
                    <w:r>
                      <w:rPr>
                        <w:rFonts w:asciiTheme="minorHAnsi" w:hAnsiTheme="minorHAnsi"/>
                      </w:rPr>
                      <w:fldChar w:fldCharType="separate"/>
                    </w:r>
                    <w:r w:rsidR="005F74DB" w:rsidRPr="005F74DB">
                      <w:rPr>
                        <w:rFonts w:ascii="Calibri" w:hAnsi="Calibri"/>
                        <w:b/>
                        <w:noProof/>
                        <w:color w:val="FFFFFF" w:themeColor="background1"/>
                      </w:rPr>
                      <w:t>2</w:t>
                    </w:r>
                    <w:r>
                      <w:rPr>
                        <w:rFonts w:ascii="Calibri" w:hAnsi="Calibri"/>
                        <w:b/>
                        <w:noProof/>
                        <w:color w:val="FFFFFF" w:themeColor="background1"/>
                      </w:rPr>
                      <w:fldChar w:fldCharType="end"/>
                    </w:r>
                  </w:p>
                </w:txbxContent>
              </v:textbox>
              <w10:wrap anchorx="page" anchory="page"/>
            </v:shape>
          </w:pict>
        </mc:Fallback>
      </mc:AlternateContent>
    </w:r>
    <w:r>
      <w:rPr>
        <w:noProof/>
        <w:lang w:eastAsia="en-GB"/>
      </w:rPr>
      <mc:AlternateContent>
        <mc:Choice Requires="wpg">
          <w:drawing>
            <wp:anchor distT="0" distB="0" distL="114300" distR="114300" simplePos="0" relativeHeight="251656192" behindDoc="0" locked="0" layoutInCell="1" allowOverlap="1" wp14:anchorId="14627545" wp14:editId="20399BBB">
              <wp:simplePos x="0" y="0"/>
              <wp:positionH relativeFrom="page">
                <wp:posOffset>923290</wp:posOffset>
              </wp:positionH>
              <wp:positionV relativeFrom="paragraph">
                <wp:posOffset>-46990</wp:posOffset>
              </wp:positionV>
              <wp:extent cx="5949315" cy="216535"/>
              <wp:effectExtent l="0" t="3810" r="10795" b="8255"/>
              <wp:wrapNone/>
              <wp:docPr id="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315" cy="216535"/>
                        <a:chOff x="1469" y="696"/>
                        <a:chExt cx="9369" cy="341"/>
                      </a:xfrm>
                    </wpg:grpSpPr>
                    <wps:wsp>
                      <wps:cNvPr id="8" name="Rectangle 11"/>
                      <wps:cNvSpPr>
                        <a:spLocks noChangeArrowheads="1"/>
                      </wps:cNvSpPr>
                      <wps:spPr bwMode="auto">
                        <a:xfrm>
                          <a:off x="1469" y="696"/>
                          <a:ext cx="9369" cy="192"/>
                        </a:xfrm>
                        <a:prstGeom prst="rect">
                          <a:avLst/>
                        </a:prstGeom>
                        <a:gradFill rotWithShape="0">
                          <a:gsLst>
                            <a:gs pos="0">
                              <a:srgbClr val="73BDFE"/>
                            </a:gs>
                            <a:gs pos="100000">
                              <a:srgbClr val="8ABFFE"/>
                            </a:gs>
                          </a:gsLst>
                          <a:lin ang="5400000" scaled="1"/>
                        </a:gra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9" name="Rectangle 12"/>
                      <wps:cNvSpPr>
                        <a:spLocks noChangeArrowheads="1"/>
                      </wps:cNvSpPr>
                      <wps:spPr bwMode="auto">
                        <a:xfrm>
                          <a:off x="1469" y="864"/>
                          <a:ext cx="9369" cy="173"/>
                        </a:xfrm>
                        <a:prstGeom prst="rect">
                          <a:avLst/>
                        </a:prstGeom>
                        <a:gradFill rotWithShape="0">
                          <a:gsLst>
                            <a:gs pos="0">
                              <a:srgbClr val="5BB3FD"/>
                            </a:gs>
                            <a:gs pos="100000">
                              <a:srgbClr val="5198FF"/>
                            </a:gs>
                          </a:gsLst>
                          <a:lin ang="5400000" scaled="1"/>
                        </a:gra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0" name="Line 13"/>
                      <wps:cNvCnPr/>
                      <wps:spPr bwMode="auto">
                        <a:xfrm>
                          <a:off x="1469" y="1033"/>
                          <a:ext cx="9369" cy="0"/>
                        </a:xfrm>
                        <a:prstGeom prst="line">
                          <a:avLst/>
                        </a:prstGeom>
                        <a:noFill/>
                        <a:ln w="12700">
                          <a:solidFill>
                            <a:srgbClr val="2E80E8"/>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wps:wsp>
                    <wps:wsp>
                      <wps:cNvPr id="12" name="Line 14"/>
                      <wps:cNvCnPr/>
                      <wps:spPr bwMode="auto">
                        <a:xfrm flipV="1">
                          <a:off x="1469" y="696"/>
                          <a:ext cx="9369" cy="10"/>
                        </a:xfrm>
                        <a:prstGeom prst="line">
                          <a:avLst/>
                        </a:prstGeom>
                        <a:noFill/>
                        <a:ln w="12700">
                          <a:solidFill>
                            <a:srgbClr val="2E80E8"/>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9D0EB56" id="Group 10" o:spid="_x0000_s1026" style="position:absolute;margin-left:72.7pt;margin-top:-3.7pt;width:468.45pt;height:17.05pt;z-index:251656192;mso-position-horizontal-relative:page" coordorigin="1469,696" coordsize="9369,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">
              <v:rect id="Rectangle 11" o:spid="_x0000_s1027" style="position:absolute;left:1469;top:696;width:9369;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" fillcolor="#73bdfe" stroked="f" strokecolor="#4a7ebb" strokeweight="1.5pt">
                <v:fill color2="#8abffe" focus="100%" type="gradient"/>
                <v:shadow color="black" opacity="22938f" offset="0,.74833mm"/>
                <v:textbox inset=",7.2pt,,7.2pt"/>
              </v:rect>
              <v:rect id="Rectangle 12" o:spid="_x0000_s1028" style="position:absolute;left:1469;top:864;width:9369;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" fillcolor="#5bb3fd" stroked="f" strokecolor="#4a7ebb" strokeweight="1.5pt">
                <v:fill color2="#5198ff" focus="100%" type="gradient"/>
                <v:shadow color="black" opacity="22938f" offset="0,.74833mm"/>
                <v:textbox inset=",7.2pt,,7.2pt"/>
              </v:rect>
              <v:line id="Line 13" o:spid="_x0000_s1029" style="position:absolute;visibility:visible;mso-wrap-style:square" from="1469,1033" to="10838,1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" strokecolor="#2e80e8" strokeweight="1pt">
                <v:shadow color="black" opacity="22938f" offset="0,.74833mm"/>
              </v:line>
              <v:line id="Line 14" o:spid="_x0000_s1030" style="position:absolute;flip:y;visibility:visible;mso-wrap-style:square" from="1469,696" to="10838,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" strokecolor="#2e80e8" strokeweight="1pt">
                <v:shadow color="black" opacity="22938f" offset="0,.74833mm"/>
              </v:line>
              <w10:wrap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34B" w:rsidRPr="00412BB7" w:rsidRDefault="008C4F8B" w:rsidP="00B3134B">
    <w:pPr>
      <w:pStyle w:val="Header"/>
      <w:ind w:left="-709"/>
      <w:rPr>
        <w:rFonts w:ascii="Arial" w:hAnsi="Arial" w:cs="Arial"/>
        <w:color w:val="007EBA"/>
        <w:sz w:val="60"/>
        <w:szCs w:val="60"/>
      </w:rPr>
    </w:pPr>
    <w:r>
      <w:rPr>
        <w:rFonts w:ascii="Arial" w:hAnsi="Arial" w:cs="Arial"/>
        <w:noProof/>
        <w:color w:val="007EBA"/>
        <w:sz w:val="60"/>
        <w:szCs w:val="60"/>
        <w:lang w:eastAsia="en-GB"/>
      </w:rPr>
      <w:drawing>
        <wp:anchor distT="0" distB="0" distL="114300" distR="114300" simplePos="0" relativeHeight="251658240" behindDoc="0" locked="0" layoutInCell="1" allowOverlap="1" wp14:anchorId="5D18093B" wp14:editId="7E271464">
          <wp:simplePos x="0" y="0"/>
          <wp:positionH relativeFrom="column">
            <wp:posOffset>4088130</wp:posOffset>
          </wp:positionH>
          <wp:positionV relativeFrom="paragraph">
            <wp:posOffset>-212090</wp:posOffset>
          </wp:positionV>
          <wp:extent cx="2155190" cy="850900"/>
          <wp:effectExtent l="0" t="0" r="0" b="6350"/>
          <wp:wrapSquare wrapText="bothSides"/>
          <wp:docPr id="1" name="Picture 1" descr="G:\Communications\Photos and images\CCG logos\Norfolk and Waveney CCG logo (right align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ommunications\Photos and images\CCG logos\Norfolk and Waveney CCG logo (right aligned).jpg"/>
                  <pic:cNvPicPr>
                    <a:picLocks noChangeAspect="1" noChangeArrowheads="1"/>
                  </pic:cNvPicPr>
                </pic:nvPicPr>
                <pic:blipFill rotWithShape="1">
                  <a:blip r:embed="rId1">
                    <a:extLst>
                      <a:ext uri="{28A0092B-C50C-407E-A947-70E740481C1C}">
                        <a14:useLocalDpi xmlns:a14="http://schemas.microsoft.com/office/drawing/2010/main" val="0"/>
                      </a:ext>
                    </a:extLst>
                  </a:blip>
                  <a:srcRect l="9148" t="19518" r="7717" b="11955"/>
                  <a:stretch/>
                </pic:blipFill>
                <pic:spPr bwMode="auto">
                  <a:xfrm>
                    <a:off x="0" y="0"/>
                    <a:ext cx="2155190" cy="850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1762">
      <w:rPr>
        <w:rFonts w:ascii="Arial" w:hAnsi="Arial" w:cs="Arial"/>
        <w:color w:val="007EBA"/>
        <w:sz w:val="60"/>
        <w:szCs w:val="60"/>
      </w:rPr>
      <w:t>News from</w:t>
    </w:r>
    <w:r w:rsidR="00B3134B">
      <w:rPr>
        <w:rFonts w:ascii="Arial" w:hAnsi="Arial" w:cs="Arial"/>
        <w:color w:val="007EBA"/>
        <w:sz w:val="60"/>
        <w:szCs w:val="60"/>
      </w:rPr>
      <w:t xml:space="preserve"> </w:t>
    </w:r>
    <w:r w:rsidR="00F35B10">
      <w:rPr>
        <w:rFonts w:ascii="Arial" w:hAnsi="Arial" w:cs="Arial"/>
        <w:color w:val="007EBA"/>
        <w:sz w:val="60"/>
        <w:szCs w:val="60"/>
      </w:rPr>
      <w:t xml:space="preserve">      </w:t>
    </w:r>
    <w:r w:rsidR="00B3134B">
      <w:rPr>
        <w:rFonts w:ascii="Arial" w:hAnsi="Arial" w:cs="Arial"/>
        <w:color w:val="007EBA"/>
        <w:sz w:val="60"/>
        <w:szCs w:val="60"/>
      </w:rPr>
      <w:t xml:space="preserve">    </w:t>
    </w:r>
  </w:p>
  <w:p w:rsidR="00A51685" w:rsidRDefault="00A516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2670"/>
    <w:multiLevelType w:val="hybridMultilevel"/>
    <w:tmpl w:val="99D638B2"/>
    <w:lvl w:ilvl="0" w:tplc="04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4150CB"/>
    <w:multiLevelType w:val="hybridMultilevel"/>
    <w:tmpl w:val="649AD3C8"/>
    <w:lvl w:ilvl="0" w:tplc="CDC4907C">
      <w:numFmt w:val="bullet"/>
      <w:lvlText w:val=""/>
      <w:lvlJc w:val="left"/>
      <w:pPr>
        <w:ind w:left="420" w:hanging="360"/>
      </w:pPr>
      <w:rPr>
        <w:rFonts w:ascii="Symbol" w:eastAsia="Calibri" w:hAnsi="Symbol" w:cs="Times New Roman"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2" w15:restartNumberingAfterBreak="0">
    <w:nsid w:val="0410042A"/>
    <w:multiLevelType w:val="hybridMultilevel"/>
    <w:tmpl w:val="D180BDA0"/>
    <w:lvl w:ilvl="0" w:tplc="C1764588">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49A378A"/>
    <w:multiLevelType w:val="multilevel"/>
    <w:tmpl w:val="E87E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020CBC"/>
    <w:multiLevelType w:val="hybridMultilevel"/>
    <w:tmpl w:val="84009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7F70D0"/>
    <w:multiLevelType w:val="hybridMultilevel"/>
    <w:tmpl w:val="69A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D11CD"/>
    <w:multiLevelType w:val="hybridMultilevel"/>
    <w:tmpl w:val="0172CD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7CC1B17"/>
    <w:multiLevelType w:val="multilevel"/>
    <w:tmpl w:val="DB26F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04F00"/>
    <w:multiLevelType w:val="hybridMultilevel"/>
    <w:tmpl w:val="7A58E6E4"/>
    <w:lvl w:ilvl="0" w:tplc="BFBC2A8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4C2883"/>
    <w:multiLevelType w:val="hybridMultilevel"/>
    <w:tmpl w:val="ADFA04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14522D"/>
    <w:multiLevelType w:val="hybridMultilevel"/>
    <w:tmpl w:val="9D00A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5D24E6"/>
    <w:multiLevelType w:val="hybridMultilevel"/>
    <w:tmpl w:val="7F96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B01D2C"/>
    <w:multiLevelType w:val="hybridMultilevel"/>
    <w:tmpl w:val="BCAC8BC4"/>
    <w:lvl w:ilvl="0" w:tplc="88464EF4">
      <w:numFmt w:val="bullet"/>
      <w:lvlText w:val="•"/>
      <w:lvlJc w:val="left"/>
      <w:pPr>
        <w:ind w:left="457" w:hanging="341"/>
      </w:pPr>
      <w:rPr>
        <w:rFonts w:ascii="Bariol Regular" w:eastAsia="Bariol Regular" w:hAnsi="Bariol Regular" w:cs="Bariol Regular" w:hint="default"/>
        <w:color w:val="0071BB"/>
        <w:spacing w:val="-12"/>
        <w:w w:val="100"/>
        <w:sz w:val="28"/>
        <w:szCs w:val="28"/>
        <w:lang w:val="en-US" w:eastAsia="en-US" w:bidi="en-US"/>
      </w:rPr>
    </w:lvl>
    <w:lvl w:ilvl="1" w:tplc="624A2424">
      <w:numFmt w:val="bullet"/>
      <w:lvlText w:val="•"/>
      <w:lvlJc w:val="left"/>
      <w:pPr>
        <w:ind w:left="1106" w:hanging="341"/>
      </w:pPr>
      <w:rPr>
        <w:rFonts w:hint="default"/>
        <w:lang w:val="en-US" w:eastAsia="en-US" w:bidi="en-US"/>
      </w:rPr>
    </w:lvl>
    <w:lvl w:ilvl="2" w:tplc="C6540764">
      <w:numFmt w:val="bullet"/>
      <w:lvlText w:val="•"/>
      <w:lvlJc w:val="left"/>
      <w:pPr>
        <w:ind w:left="1753" w:hanging="341"/>
      </w:pPr>
      <w:rPr>
        <w:rFonts w:hint="default"/>
        <w:lang w:val="en-US" w:eastAsia="en-US" w:bidi="en-US"/>
      </w:rPr>
    </w:lvl>
    <w:lvl w:ilvl="3" w:tplc="DB1677DE">
      <w:numFmt w:val="bullet"/>
      <w:lvlText w:val="•"/>
      <w:lvlJc w:val="left"/>
      <w:pPr>
        <w:ind w:left="2399" w:hanging="341"/>
      </w:pPr>
      <w:rPr>
        <w:rFonts w:hint="default"/>
        <w:lang w:val="en-US" w:eastAsia="en-US" w:bidi="en-US"/>
      </w:rPr>
    </w:lvl>
    <w:lvl w:ilvl="4" w:tplc="F2F07894">
      <w:numFmt w:val="bullet"/>
      <w:lvlText w:val="•"/>
      <w:lvlJc w:val="left"/>
      <w:pPr>
        <w:ind w:left="3046" w:hanging="341"/>
      </w:pPr>
      <w:rPr>
        <w:rFonts w:hint="default"/>
        <w:lang w:val="en-US" w:eastAsia="en-US" w:bidi="en-US"/>
      </w:rPr>
    </w:lvl>
    <w:lvl w:ilvl="5" w:tplc="697C393E">
      <w:numFmt w:val="bullet"/>
      <w:lvlText w:val="•"/>
      <w:lvlJc w:val="left"/>
      <w:pPr>
        <w:ind w:left="3692" w:hanging="341"/>
      </w:pPr>
      <w:rPr>
        <w:rFonts w:hint="default"/>
        <w:lang w:val="en-US" w:eastAsia="en-US" w:bidi="en-US"/>
      </w:rPr>
    </w:lvl>
    <w:lvl w:ilvl="6" w:tplc="8482CF9A">
      <w:numFmt w:val="bullet"/>
      <w:lvlText w:val="•"/>
      <w:lvlJc w:val="left"/>
      <w:pPr>
        <w:ind w:left="4339" w:hanging="341"/>
      </w:pPr>
      <w:rPr>
        <w:rFonts w:hint="default"/>
        <w:lang w:val="en-US" w:eastAsia="en-US" w:bidi="en-US"/>
      </w:rPr>
    </w:lvl>
    <w:lvl w:ilvl="7" w:tplc="F2F66E98">
      <w:numFmt w:val="bullet"/>
      <w:lvlText w:val="•"/>
      <w:lvlJc w:val="left"/>
      <w:pPr>
        <w:ind w:left="4985" w:hanging="341"/>
      </w:pPr>
      <w:rPr>
        <w:rFonts w:hint="default"/>
        <w:lang w:val="en-US" w:eastAsia="en-US" w:bidi="en-US"/>
      </w:rPr>
    </w:lvl>
    <w:lvl w:ilvl="8" w:tplc="22F0C136">
      <w:numFmt w:val="bullet"/>
      <w:lvlText w:val="•"/>
      <w:lvlJc w:val="left"/>
      <w:pPr>
        <w:ind w:left="5632" w:hanging="341"/>
      </w:pPr>
      <w:rPr>
        <w:rFonts w:hint="default"/>
        <w:lang w:val="en-US" w:eastAsia="en-US" w:bidi="en-US"/>
      </w:rPr>
    </w:lvl>
  </w:abstractNum>
  <w:abstractNum w:abstractNumId="13" w15:restartNumberingAfterBreak="0">
    <w:nsid w:val="348C2217"/>
    <w:multiLevelType w:val="hybridMultilevel"/>
    <w:tmpl w:val="1A243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462F58"/>
    <w:multiLevelType w:val="hybridMultilevel"/>
    <w:tmpl w:val="B088F1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ACB2B84"/>
    <w:multiLevelType w:val="hybridMultilevel"/>
    <w:tmpl w:val="2822F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1455DB"/>
    <w:multiLevelType w:val="hybridMultilevel"/>
    <w:tmpl w:val="A782C66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D954F83"/>
    <w:multiLevelType w:val="hybridMultilevel"/>
    <w:tmpl w:val="275C48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DDB344B"/>
    <w:multiLevelType w:val="hybridMultilevel"/>
    <w:tmpl w:val="AD062E10"/>
    <w:lvl w:ilvl="0" w:tplc="73BE9FE2">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3FC12394"/>
    <w:multiLevelType w:val="multilevel"/>
    <w:tmpl w:val="3718E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5D2078"/>
    <w:multiLevelType w:val="hybridMultilevel"/>
    <w:tmpl w:val="BF2C79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AE088E"/>
    <w:multiLevelType w:val="hybridMultilevel"/>
    <w:tmpl w:val="B5CA7B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49E80E99"/>
    <w:multiLevelType w:val="multilevel"/>
    <w:tmpl w:val="4C98E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872277"/>
    <w:multiLevelType w:val="hybridMultilevel"/>
    <w:tmpl w:val="FD789EEA"/>
    <w:lvl w:ilvl="0" w:tplc="8D7C6780">
      <w:numFmt w:val="bullet"/>
      <w:lvlText w:val=""/>
      <w:lvlJc w:val="left"/>
      <w:pPr>
        <w:ind w:left="36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F54028D"/>
    <w:multiLevelType w:val="multilevel"/>
    <w:tmpl w:val="0912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1C707E"/>
    <w:multiLevelType w:val="hybridMultilevel"/>
    <w:tmpl w:val="E68E83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221009D"/>
    <w:multiLevelType w:val="hybridMultilevel"/>
    <w:tmpl w:val="8E9C9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AB1467"/>
    <w:multiLevelType w:val="hybridMultilevel"/>
    <w:tmpl w:val="EF72A256"/>
    <w:lvl w:ilvl="0" w:tplc="5F943A14">
      <w:start w:val="1"/>
      <w:numFmt w:val="decimal"/>
      <w:lvlText w:val="%1"/>
      <w:lvlJc w:val="left"/>
      <w:pPr>
        <w:ind w:left="293" w:hanging="177"/>
      </w:pPr>
      <w:rPr>
        <w:rFonts w:ascii="Bariol Regular" w:eastAsia="Bariol Regular" w:hAnsi="Bariol Regular" w:cs="Bariol Regular" w:hint="default"/>
        <w:color w:val="0071BB"/>
        <w:w w:val="100"/>
        <w:sz w:val="30"/>
        <w:szCs w:val="30"/>
        <w:lang w:val="en-US" w:eastAsia="en-US" w:bidi="en-US"/>
      </w:rPr>
    </w:lvl>
    <w:lvl w:ilvl="1" w:tplc="5E86A1F0">
      <w:numFmt w:val="bullet"/>
      <w:lvlText w:val="•"/>
      <w:lvlJc w:val="left"/>
      <w:pPr>
        <w:ind w:left="953" w:hanging="177"/>
      </w:pPr>
      <w:rPr>
        <w:rFonts w:hint="default"/>
        <w:lang w:val="en-US" w:eastAsia="en-US" w:bidi="en-US"/>
      </w:rPr>
    </w:lvl>
    <w:lvl w:ilvl="2" w:tplc="EFDC4AB0">
      <w:numFmt w:val="bullet"/>
      <w:lvlText w:val="•"/>
      <w:lvlJc w:val="left"/>
      <w:pPr>
        <w:ind w:left="1607" w:hanging="177"/>
      </w:pPr>
      <w:rPr>
        <w:rFonts w:hint="default"/>
        <w:lang w:val="en-US" w:eastAsia="en-US" w:bidi="en-US"/>
      </w:rPr>
    </w:lvl>
    <w:lvl w:ilvl="3" w:tplc="C240A046">
      <w:numFmt w:val="bullet"/>
      <w:lvlText w:val="•"/>
      <w:lvlJc w:val="left"/>
      <w:pPr>
        <w:ind w:left="2261" w:hanging="177"/>
      </w:pPr>
      <w:rPr>
        <w:rFonts w:hint="default"/>
        <w:lang w:val="en-US" w:eastAsia="en-US" w:bidi="en-US"/>
      </w:rPr>
    </w:lvl>
    <w:lvl w:ilvl="4" w:tplc="17440990">
      <w:numFmt w:val="bullet"/>
      <w:lvlText w:val="•"/>
      <w:lvlJc w:val="left"/>
      <w:pPr>
        <w:ind w:left="2915" w:hanging="177"/>
      </w:pPr>
      <w:rPr>
        <w:rFonts w:hint="default"/>
        <w:lang w:val="en-US" w:eastAsia="en-US" w:bidi="en-US"/>
      </w:rPr>
    </w:lvl>
    <w:lvl w:ilvl="5" w:tplc="5218D01E">
      <w:numFmt w:val="bullet"/>
      <w:lvlText w:val="•"/>
      <w:lvlJc w:val="left"/>
      <w:pPr>
        <w:ind w:left="3569" w:hanging="177"/>
      </w:pPr>
      <w:rPr>
        <w:rFonts w:hint="default"/>
        <w:lang w:val="en-US" w:eastAsia="en-US" w:bidi="en-US"/>
      </w:rPr>
    </w:lvl>
    <w:lvl w:ilvl="6" w:tplc="91A023C0">
      <w:numFmt w:val="bullet"/>
      <w:lvlText w:val="•"/>
      <w:lvlJc w:val="left"/>
      <w:pPr>
        <w:ind w:left="4223" w:hanging="177"/>
      </w:pPr>
      <w:rPr>
        <w:rFonts w:hint="default"/>
        <w:lang w:val="en-US" w:eastAsia="en-US" w:bidi="en-US"/>
      </w:rPr>
    </w:lvl>
    <w:lvl w:ilvl="7" w:tplc="C34A752C">
      <w:numFmt w:val="bullet"/>
      <w:lvlText w:val="•"/>
      <w:lvlJc w:val="left"/>
      <w:pPr>
        <w:ind w:left="4877" w:hanging="177"/>
      </w:pPr>
      <w:rPr>
        <w:rFonts w:hint="default"/>
        <w:lang w:val="en-US" w:eastAsia="en-US" w:bidi="en-US"/>
      </w:rPr>
    </w:lvl>
    <w:lvl w:ilvl="8" w:tplc="8BDE3934">
      <w:numFmt w:val="bullet"/>
      <w:lvlText w:val="•"/>
      <w:lvlJc w:val="left"/>
      <w:pPr>
        <w:ind w:left="5531" w:hanging="177"/>
      </w:pPr>
      <w:rPr>
        <w:rFonts w:hint="default"/>
        <w:lang w:val="en-US" w:eastAsia="en-US" w:bidi="en-US"/>
      </w:rPr>
    </w:lvl>
  </w:abstractNum>
  <w:abstractNum w:abstractNumId="28" w15:restartNumberingAfterBreak="0">
    <w:nsid w:val="58810BBB"/>
    <w:multiLevelType w:val="hybridMultilevel"/>
    <w:tmpl w:val="519E7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FD5304"/>
    <w:multiLevelType w:val="hybridMultilevel"/>
    <w:tmpl w:val="09020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8251D06"/>
    <w:multiLevelType w:val="hybridMultilevel"/>
    <w:tmpl w:val="35FEB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94268A"/>
    <w:multiLevelType w:val="multilevel"/>
    <w:tmpl w:val="6F76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F87697"/>
    <w:multiLevelType w:val="multilevel"/>
    <w:tmpl w:val="A502B7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37D46C8"/>
    <w:multiLevelType w:val="hybridMultilevel"/>
    <w:tmpl w:val="32C07040"/>
    <w:lvl w:ilvl="0" w:tplc="ADF4EBC4">
      <w:start w:val="1"/>
      <w:numFmt w:val="decimal"/>
      <w:lvlText w:val="%1."/>
      <w:lvlJc w:val="left"/>
      <w:pPr>
        <w:ind w:left="457" w:hanging="341"/>
      </w:pPr>
      <w:rPr>
        <w:rFonts w:ascii="Bariol Regular" w:eastAsia="Bariol Regular" w:hAnsi="Bariol Regular" w:cs="Bariol Regular" w:hint="default"/>
        <w:color w:val="0071BB"/>
        <w:spacing w:val="-26"/>
        <w:w w:val="100"/>
        <w:sz w:val="28"/>
        <w:szCs w:val="28"/>
        <w:lang w:val="en-US" w:eastAsia="en-US" w:bidi="en-US"/>
      </w:rPr>
    </w:lvl>
    <w:lvl w:ilvl="1" w:tplc="797619CC">
      <w:numFmt w:val="bullet"/>
      <w:lvlText w:val="•"/>
      <w:lvlJc w:val="left"/>
      <w:pPr>
        <w:ind w:left="1094" w:hanging="341"/>
      </w:pPr>
      <w:rPr>
        <w:rFonts w:hint="default"/>
        <w:lang w:val="en-US" w:eastAsia="en-US" w:bidi="en-US"/>
      </w:rPr>
    </w:lvl>
    <w:lvl w:ilvl="2" w:tplc="F53A4386">
      <w:numFmt w:val="bullet"/>
      <w:lvlText w:val="•"/>
      <w:lvlJc w:val="left"/>
      <w:pPr>
        <w:ind w:left="1728" w:hanging="341"/>
      </w:pPr>
      <w:rPr>
        <w:rFonts w:hint="default"/>
        <w:lang w:val="en-US" w:eastAsia="en-US" w:bidi="en-US"/>
      </w:rPr>
    </w:lvl>
    <w:lvl w:ilvl="3" w:tplc="EC7010BE">
      <w:numFmt w:val="bullet"/>
      <w:lvlText w:val="•"/>
      <w:lvlJc w:val="left"/>
      <w:pPr>
        <w:ind w:left="2362" w:hanging="341"/>
      </w:pPr>
      <w:rPr>
        <w:rFonts w:hint="default"/>
        <w:lang w:val="en-US" w:eastAsia="en-US" w:bidi="en-US"/>
      </w:rPr>
    </w:lvl>
    <w:lvl w:ilvl="4" w:tplc="BDE0CAAC">
      <w:numFmt w:val="bullet"/>
      <w:lvlText w:val="•"/>
      <w:lvlJc w:val="left"/>
      <w:pPr>
        <w:ind w:left="2997" w:hanging="341"/>
      </w:pPr>
      <w:rPr>
        <w:rFonts w:hint="default"/>
        <w:lang w:val="en-US" w:eastAsia="en-US" w:bidi="en-US"/>
      </w:rPr>
    </w:lvl>
    <w:lvl w:ilvl="5" w:tplc="A2D0B56A">
      <w:numFmt w:val="bullet"/>
      <w:lvlText w:val="•"/>
      <w:lvlJc w:val="left"/>
      <w:pPr>
        <w:ind w:left="3631" w:hanging="341"/>
      </w:pPr>
      <w:rPr>
        <w:rFonts w:hint="default"/>
        <w:lang w:val="en-US" w:eastAsia="en-US" w:bidi="en-US"/>
      </w:rPr>
    </w:lvl>
    <w:lvl w:ilvl="6" w:tplc="26DAEFAC">
      <w:numFmt w:val="bullet"/>
      <w:lvlText w:val="•"/>
      <w:lvlJc w:val="left"/>
      <w:pPr>
        <w:ind w:left="4265" w:hanging="341"/>
      </w:pPr>
      <w:rPr>
        <w:rFonts w:hint="default"/>
        <w:lang w:val="en-US" w:eastAsia="en-US" w:bidi="en-US"/>
      </w:rPr>
    </w:lvl>
    <w:lvl w:ilvl="7" w:tplc="2F66D5BE">
      <w:numFmt w:val="bullet"/>
      <w:lvlText w:val="•"/>
      <w:lvlJc w:val="left"/>
      <w:pPr>
        <w:ind w:left="4899" w:hanging="341"/>
      </w:pPr>
      <w:rPr>
        <w:rFonts w:hint="default"/>
        <w:lang w:val="en-US" w:eastAsia="en-US" w:bidi="en-US"/>
      </w:rPr>
    </w:lvl>
    <w:lvl w:ilvl="8" w:tplc="6EF41484">
      <w:numFmt w:val="bullet"/>
      <w:lvlText w:val="•"/>
      <w:lvlJc w:val="left"/>
      <w:pPr>
        <w:ind w:left="5534" w:hanging="341"/>
      </w:pPr>
      <w:rPr>
        <w:rFonts w:hint="default"/>
        <w:lang w:val="en-US" w:eastAsia="en-US" w:bidi="en-US"/>
      </w:rPr>
    </w:lvl>
  </w:abstractNum>
  <w:abstractNum w:abstractNumId="34" w15:restartNumberingAfterBreak="0">
    <w:nsid w:val="7709534E"/>
    <w:multiLevelType w:val="hybridMultilevel"/>
    <w:tmpl w:val="76BC7AE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6"/>
  </w:num>
  <w:num w:numId="4">
    <w:abstractNumId w:val="0"/>
  </w:num>
  <w:num w:numId="5">
    <w:abstractNumId w:val="11"/>
  </w:num>
  <w:num w:numId="6">
    <w:abstractNumId w:val="15"/>
  </w:num>
  <w:num w:numId="7">
    <w:abstractNumId w:val="25"/>
  </w:num>
  <w:num w:numId="8">
    <w:abstractNumId w:val="34"/>
  </w:num>
  <w:num w:numId="9">
    <w:abstractNumId w:val="28"/>
  </w:num>
  <w:num w:numId="10">
    <w:abstractNumId w:val="20"/>
  </w:num>
  <w:num w:numId="11">
    <w:abstractNumId w:val="4"/>
  </w:num>
  <w:num w:numId="12">
    <w:abstractNumId w:val="22"/>
  </w:num>
  <w:num w:numId="13">
    <w:abstractNumId w:val="26"/>
  </w:num>
  <w:num w:numId="14">
    <w:abstractNumId w:val="16"/>
  </w:num>
  <w:num w:numId="15">
    <w:abstractNumId w:val="27"/>
  </w:num>
  <w:num w:numId="16">
    <w:abstractNumId w:val="12"/>
  </w:num>
  <w:num w:numId="17">
    <w:abstractNumId w:val="33"/>
  </w:num>
  <w:num w:numId="18">
    <w:abstractNumId w:val="13"/>
  </w:num>
  <w:num w:numId="19">
    <w:abstractNumId w:val="30"/>
  </w:num>
  <w:num w:numId="20">
    <w:abstractNumId w:val="24"/>
  </w:num>
  <w:num w:numId="21">
    <w:abstractNumId w:val="3"/>
  </w:num>
  <w:num w:numId="22">
    <w:abstractNumId w:val="19"/>
  </w:num>
  <w:num w:numId="23">
    <w:abstractNumId w:val="23"/>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8"/>
  </w:num>
  <w:num w:numId="27">
    <w:abstractNumId w:val="7"/>
  </w:num>
  <w:num w:numId="28">
    <w:abstractNumId w:val="14"/>
  </w:num>
  <w:num w:numId="29">
    <w:abstractNumId w:val="8"/>
  </w:num>
  <w:num w:numId="30">
    <w:abstractNumId w:val="29"/>
  </w:num>
  <w:num w:numId="31">
    <w:abstractNumId w:val="1"/>
  </w:num>
  <w:num w:numId="32">
    <w:abstractNumId w:val="9"/>
  </w:num>
  <w:num w:numId="33">
    <w:abstractNumId w:val="31"/>
  </w:num>
  <w:num w:numId="34">
    <w:abstractNumId w:val="17"/>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defaultTabStop w:val="720"/>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BB7"/>
    <w:rsid w:val="000037A2"/>
    <w:rsid w:val="000056BB"/>
    <w:rsid w:val="000064BC"/>
    <w:rsid w:val="00015154"/>
    <w:rsid w:val="00016D83"/>
    <w:rsid w:val="00023B65"/>
    <w:rsid w:val="0003084E"/>
    <w:rsid w:val="000361B8"/>
    <w:rsid w:val="000374ED"/>
    <w:rsid w:val="00040292"/>
    <w:rsid w:val="0005740B"/>
    <w:rsid w:val="00060BF4"/>
    <w:rsid w:val="00062F87"/>
    <w:rsid w:val="00065A0C"/>
    <w:rsid w:val="000772BE"/>
    <w:rsid w:val="0008180E"/>
    <w:rsid w:val="00082714"/>
    <w:rsid w:val="00085214"/>
    <w:rsid w:val="000856A6"/>
    <w:rsid w:val="0008572A"/>
    <w:rsid w:val="00091F97"/>
    <w:rsid w:val="00093AAF"/>
    <w:rsid w:val="00095363"/>
    <w:rsid w:val="000B5EDB"/>
    <w:rsid w:val="000C1590"/>
    <w:rsid w:val="000C7C1D"/>
    <w:rsid w:val="000C7DDE"/>
    <w:rsid w:val="000D638A"/>
    <w:rsid w:val="000E0D91"/>
    <w:rsid w:val="000E272D"/>
    <w:rsid w:val="000E66A4"/>
    <w:rsid w:val="000F3D0F"/>
    <w:rsid w:val="000F4704"/>
    <w:rsid w:val="00100BDE"/>
    <w:rsid w:val="00103BE7"/>
    <w:rsid w:val="00110387"/>
    <w:rsid w:val="00110847"/>
    <w:rsid w:val="0012462F"/>
    <w:rsid w:val="001304A4"/>
    <w:rsid w:val="0013618D"/>
    <w:rsid w:val="00140E9A"/>
    <w:rsid w:val="001420E0"/>
    <w:rsid w:val="001529A6"/>
    <w:rsid w:val="00154F7E"/>
    <w:rsid w:val="00154F96"/>
    <w:rsid w:val="00181463"/>
    <w:rsid w:val="00187758"/>
    <w:rsid w:val="00191B97"/>
    <w:rsid w:val="001A0346"/>
    <w:rsid w:val="001A2EFE"/>
    <w:rsid w:val="001A4F59"/>
    <w:rsid w:val="001A5D13"/>
    <w:rsid w:val="001B37FA"/>
    <w:rsid w:val="001C2CA6"/>
    <w:rsid w:val="001C34B4"/>
    <w:rsid w:val="001C3853"/>
    <w:rsid w:val="001C4802"/>
    <w:rsid w:val="001D24DC"/>
    <w:rsid w:val="001D7DC4"/>
    <w:rsid w:val="001E6F8D"/>
    <w:rsid w:val="001F623A"/>
    <w:rsid w:val="001F73CD"/>
    <w:rsid w:val="002026DB"/>
    <w:rsid w:val="00204EDB"/>
    <w:rsid w:val="00205351"/>
    <w:rsid w:val="00205392"/>
    <w:rsid w:val="002079B7"/>
    <w:rsid w:val="00210117"/>
    <w:rsid w:val="0021046D"/>
    <w:rsid w:val="00216BDD"/>
    <w:rsid w:val="0021798A"/>
    <w:rsid w:val="0022130C"/>
    <w:rsid w:val="00233C47"/>
    <w:rsid w:val="00234F5B"/>
    <w:rsid w:val="002358E8"/>
    <w:rsid w:val="00236AAC"/>
    <w:rsid w:val="00245E66"/>
    <w:rsid w:val="002608C6"/>
    <w:rsid w:val="0026610D"/>
    <w:rsid w:val="00270BED"/>
    <w:rsid w:val="002724AF"/>
    <w:rsid w:val="002752F8"/>
    <w:rsid w:val="0027678B"/>
    <w:rsid w:val="002857B3"/>
    <w:rsid w:val="00291EF0"/>
    <w:rsid w:val="002938B2"/>
    <w:rsid w:val="002A193C"/>
    <w:rsid w:val="002A4FB1"/>
    <w:rsid w:val="002B4571"/>
    <w:rsid w:val="002B6F57"/>
    <w:rsid w:val="002C6154"/>
    <w:rsid w:val="002D3C95"/>
    <w:rsid w:val="002E2B59"/>
    <w:rsid w:val="002E54F2"/>
    <w:rsid w:val="00302077"/>
    <w:rsid w:val="003079E6"/>
    <w:rsid w:val="003169C0"/>
    <w:rsid w:val="00317990"/>
    <w:rsid w:val="00320106"/>
    <w:rsid w:val="00324541"/>
    <w:rsid w:val="00326CCF"/>
    <w:rsid w:val="0033263D"/>
    <w:rsid w:val="003351D6"/>
    <w:rsid w:val="0033711F"/>
    <w:rsid w:val="0034060E"/>
    <w:rsid w:val="00344274"/>
    <w:rsid w:val="00345873"/>
    <w:rsid w:val="00353586"/>
    <w:rsid w:val="00365075"/>
    <w:rsid w:val="00373A59"/>
    <w:rsid w:val="0038072E"/>
    <w:rsid w:val="00383B6F"/>
    <w:rsid w:val="00390D10"/>
    <w:rsid w:val="0039172C"/>
    <w:rsid w:val="00391762"/>
    <w:rsid w:val="003936D3"/>
    <w:rsid w:val="00393F4D"/>
    <w:rsid w:val="00397709"/>
    <w:rsid w:val="003A21BC"/>
    <w:rsid w:val="003B0D55"/>
    <w:rsid w:val="003C5EC0"/>
    <w:rsid w:val="003C6832"/>
    <w:rsid w:val="003D3C91"/>
    <w:rsid w:val="003E0C96"/>
    <w:rsid w:val="003E1A5D"/>
    <w:rsid w:val="003E32D3"/>
    <w:rsid w:val="003E7F57"/>
    <w:rsid w:val="003F0AA4"/>
    <w:rsid w:val="003F115B"/>
    <w:rsid w:val="003F1994"/>
    <w:rsid w:val="00400BCD"/>
    <w:rsid w:val="00403BED"/>
    <w:rsid w:val="00412BB7"/>
    <w:rsid w:val="0041720B"/>
    <w:rsid w:val="0042226B"/>
    <w:rsid w:val="0042357F"/>
    <w:rsid w:val="00432BD4"/>
    <w:rsid w:val="004334CF"/>
    <w:rsid w:val="00440D38"/>
    <w:rsid w:val="0044206F"/>
    <w:rsid w:val="00447CE9"/>
    <w:rsid w:val="00456E87"/>
    <w:rsid w:val="00457E52"/>
    <w:rsid w:val="00461111"/>
    <w:rsid w:val="00462BB4"/>
    <w:rsid w:val="004833B1"/>
    <w:rsid w:val="00490017"/>
    <w:rsid w:val="00491A30"/>
    <w:rsid w:val="004976B1"/>
    <w:rsid w:val="004A5D40"/>
    <w:rsid w:val="004B4A25"/>
    <w:rsid w:val="004C0D16"/>
    <w:rsid w:val="004C690D"/>
    <w:rsid w:val="004D0080"/>
    <w:rsid w:val="004D1F26"/>
    <w:rsid w:val="004D38D3"/>
    <w:rsid w:val="004D3D6A"/>
    <w:rsid w:val="004D55BD"/>
    <w:rsid w:val="004E109C"/>
    <w:rsid w:val="004E1EE0"/>
    <w:rsid w:val="004E2E55"/>
    <w:rsid w:val="004F377F"/>
    <w:rsid w:val="004F55D3"/>
    <w:rsid w:val="004F58C6"/>
    <w:rsid w:val="004F5B5B"/>
    <w:rsid w:val="0050347F"/>
    <w:rsid w:val="00503A13"/>
    <w:rsid w:val="00503B2A"/>
    <w:rsid w:val="00510CB2"/>
    <w:rsid w:val="00514A12"/>
    <w:rsid w:val="00543293"/>
    <w:rsid w:val="005435F9"/>
    <w:rsid w:val="0055005E"/>
    <w:rsid w:val="00564C2F"/>
    <w:rsid w:val="00573C87"/>
    <w:rsid w:val="005758DC"/>
    <w:rsid w:val="00576EF1"/>
    <w:rsid w:val="00577D33"/>
    <w:rsid w:val="00590A2A"/>
    <w:rsid w:val="00592FCB"/>
    <w:rsid w:val="00596DBF"/>
    <w:rsid w:val="005A2F42"/>
    <w:rsid w:val="005A587D"/>
    <w:rsid w:val="005A6C45"/>
    <w:rsid w:val="005B132B"/>
    <w:rsid w:val="005B3737"/>
    <w:rsid w:val="005B4CC7"/>
    <w:rsid w:val="005C37A5"/>
    <w:rsid w:val="005C7363"/>
    <w:rsid w:val="005E0495"/>
    <w:rsid w:val="005E4B3C"/>
    <w:rsid w:val="005F74DB"/>
    <w:rsid w:val="00602308"/>
    <w:rsid w:val="0060491B"/>
    <w:rsid w:val="006053C1"/>
    <w:rsid w:val="0061675D"/>
    <w:rsid w:val="006212E9"/>
    <w:rsid w:val="00632F93"/>
    <w:rsid w:val="00633E2D"/>
    <w:rsid w:val="0063432E"/>
    <w:rsid w:val="006367EB"/>
    <w:rsid w:val="00636D66"/>
    <w:rsid w:val="006413CC"/>
    <w:rsid w:val="006512FB"/>
    <w:rsid w:val="00652008"/>
    <w:rsid w:val="00652FB9"/>
    <w:rsid w:val="00655448"/>
    <w:rsid w:val="00656D0B"/>
    <w:rsid w:val="006602E9"/>
    <w:rsid w:val="006629AF"/>
    <w:rsid w:val="0066555B"/>
    <w:rsid w:val="0067658C"/>
    <w:rsid w:val="00683F6B"/>
    <w:rsid w:val="006864A9"/>
    <w:rsid w:val="006964EB"/>
    <w:rsid w:val="006A0313"/>
    <w:rsid w:val="006A270D"/>
    <w:rsid w:val="006A6FAB"/>
    <w:rsid w:val="006B0D20"/>
    <w:rsid w:val="006B7B16"/>
    <w:rsid w:val="006C28F0"/>
    <w:rsid w:val="006C7E31"/>
    <w:rsid w:val="006D51CA"/>
    <w:rsid w:val="006D5EFA"/>
    <w:rsid w:val="006E01B8"/>
    <w:rsid w:val="006E1318"/>
    <w:rsid w:val="006F0D80"/>
    <w:rsid w:val="006F7DBD"/>
    <w:rsid w:val="00700CA5"/>
    <w:rsid w:val="00701CF9"/>
    <w:rsid w:val="007032F1"/>
    <w:rsid w:val="0070684A"/>
    <w:rsid w:val="00714770"/>
    <w:rsid w:val="007168DE"/>
    <w:rsid w:val="00716A24"/>
    <w:rsid w:val="00722A9C"/>
    <w:rsid w:val="0072379F"/>
    <w:rsid w:val="00723A86"/>
    <w:rsid w:val="007546BA"/>
    <w:rsid w:val="0075477F"/>
    <w:rsid w:val="007579CC"/>
    <w:rsid w:val="00764B50"/>
    <w:rsid w:val="00765821"/>
    <w:rsid w:val="007743F3"/>
    <w:rsid w:val="007768A3"/>
    <w:rsid w:val="00780BC5"/>
    <w:rsid w:val="00781DDD"/>
    <w:rsid w:val="00783314"/>
    <w:rsid w:val="0078346B"/>
    <w:rsid w:val="00791220"/>
    <w:rsid w:val="0079529B"/>
    <w:rsid w:val="0079726D"/>
    <w:rsid w:val="00797940"/>
    <w:rsid w:val="007A4AB5"/>
    <w:rsid w:val="007B1726"/>
    <w:rsid w:val="007C5280"/>
    <w:rsid w:val="007C67FC"/>
    <w:rsid w:val="007D0240"/>
    <w:rsid w:val="007D2C24"/>
    <w:rsid w:val="007D4264"/>
    <w:rsid w:val="007D5933"/>
    <w:rsid w:val="007D7460"/>
    <w:rsid w:val="007E0AD1"/>
    <w:rsid w:val="007E2B77"/>
    <w:rsid w:val="007E695F"/>
    <w:rsid w:val="007F3190"/>
    <w:rsid w:val="007F7116"/>
    <w:rsid w:val="00800B5F"/>
    <w:rsid w:val="0080383E"/>
    <w:rsid w:val="00804599"/>
    <w:rsid w:val="008109AD"/>
    <w:rsid w:val="00817E90"/>
    <w:rsid w:val="008247DB"/>
    <w:rsid w:val="00826756"/>
    <w:rsid w:val="008273BE"/>
    <w:rsid w:val="00831D2F"/>
    <w:rsid w:val="00832CED"/>
    <w:rsid w:val="00832E09"/>
    <w:rsid w:val="008339F6"/>
    <w:rsid w:val="00833C96"/>
    <w:rsid w:val="0083585A"/>
    <w:rsid w:val="00854527"/>
    <w:rsid w:val="008652CF"/>
    <w:rsid w:val="0086573D"/>
    <w:rsid w:val="008746FD"/>
    <w:rsid w:val="00875B08"/>
    <w:rsid w:val="008816D4"/>
    <w:rsid w:val="008829B8"/>
    <w:rsid w:val="008839E8"/>
    <w:rsid w:val="008876B8"/>
    <w:rsid w:val="00887E83"/>
    <w:rsid w:val="00897F48"/>
    <w:rsid w:val="008A493A"/>
    <w:rsid w:val="008A4B00"/>
    <w:rsid w:val="008B0052"/>
    <w:rsid w:val="008B0AF5"/>
    <w:rsid w:val="008B6144"/>
    <w:rsid w:val="008B790A"/>
    <w:rsid w:val="008C3231"/>
    <w:rsid w:val="008C4F8B"/>
    <w:rsid w:val="008C6391"/>
    <w:rsid w:val="008D1415"/>
    <w:rsid w:val="008D18E9"/>
    <w:rsid w:val="008E01AA"/>
    <w:rsid w:val="008E0E65"/>
    <w:rsid w:val="008E26A3"/>
    <w:rsid w:val="008E7699"/>
    <w:rsid w:val="008F6957"/>
    <w:rsid w:val="008F6E39"/>
    <w:rsid w:val="0090231C"/>
    <w:rsid w:val="0090281B"/>
    <w:rsid w:val="009040BE"/>
    <w:rsid w:val="00904461"/>
    <w:rsid w:val="00905112"/>
    <w:rsid w:val="00913765"/>
    <w:rsid w:val="00922F29"/>
    <w:rsid w:val="00924E3A"/>
    <w:rsid w:val="00926332"/>
    <w:rsid w:val="0093655D"/>
    <w:rsid w:val="009412E7"/>
    <w:rsid w:val="009427DB"/>
    <w:rsid w:val="009431D9"/>
    <w:rsid w:val="00953F06"/>
    <w:rsid w:val="009600D7"/>
    <w:rsid w:val="00975364"/>
    <w:rsid w:val="00981342"/>
    <w:rsid w:val="00982729"/>
    <w:rsid w:val="00984216"/>
    <w:rsid w:val="00986224"/>
    <w:rsid w:val="009864E5"/>
    <w:rsid w:val="009942F4"/>
    <w:rsid w:val="0099605E"/>
    <w:rsid w:val="009A2145"/>
    <w:rsid w:val="009A495F"/>
    <w:rsid w:val="009A5BB2"/>
    <w:rsid w:val="009A5C33"/>
    <w:rsid w:val="009A6075"/>
    <w:rsid w:val="009A7F4F"/>
    <w:rsid w:val="009B2DDB"/>
    <w:rsid w:val="009B4D8E"/>
    <w:rsid w:val="009C010D"/>
    <w:rsid w:val="009C104F"/>
    <w:rsid w:val="009C1D1F"/>
    <w:rsid w:val="009C4E75"/>
    <w:rsid w:val="009D2C0D"/>
    <w:rsid w:val="009D6D58"/>
    <w:rsid w:val="009E300E"/>
    <w:rsid w:val="009E52BB"/>
    <w:rsid w:val="009E55A0"/>
    <w:rsid w:val="009E6A66"/>
    <w:rsid w:val="009E785A"/>
    <w:rsid w:val="009F1AD7"/>
    <w:rsid w:val="009F3F0A"/>
    <w:rsid w:val="009F43C8"/>
    <w:rsid w:val="009F5414"/>
    <w:rsid w:val="00A00379"/>
    <w:rsid w:val="00A0044A"/>
    <w:rsid w:val="00A01A5E"/>
    <w:rsid w:val="00A01F9F"/>
    <w:rsid w:val="00A0715A"/>
    <w:rsid w:val="00A10154"/>
    <w:rsid w:val="00A12A71"/>
    <w:rsid w:val="00A142F4"/>
    <w:rsid w:val="00A151B0"/>
    <w:rsid w:val="00A3678C"/>
    <w:rsid w:val="00A403EA"/>
    <w:rsid w:val="00A4182B"/>
    <w:rsid w:val="00A46B59"/>
    <w:rsid w:val="00A51685"/>
    <w:rsid w:val="00A52E52"/>
    <w:rsid w:val="00A55FBD"/>
    <w:rsid w:val="00A5758E"/>
    <w:rsid w:val="00A5776E"/>
    <w:rsid w:val="00A663FD"/>
    <w:rsid w:val="00A83DCF"/>
    <w:rsid w:val="00A84C44"/>
    <w:rsid w:val="00A93B92"/>
    <w:rsid w:val="00AB2016"/>
    <w:rsid w:val="00AB43B8"/>
    <w:rsid w:val="00AB6C9E"/>
    <w:rsid w:val="00AC2193"/>
    <w:rsid w:val="00AD0B5D"/>
    <w:rsid w:val="00AD19D5"/>
    <w:rsid w:val="00AD1EFF"/>
    <w:rsid w:val="00AD4B0A"/>
    <w:rsid w:val="00AE1E0B"/>
    <w:rsid w:val="00AE2223"/>
    <w:rsid w:val="00AF42C3"/>
    <w:rsid w:val="00AF7771"/>
    <w:rsid w:val="00B03E05"/>
    <w:rsid w:val="00B06A62"/>
    <w:rsid w:val="00B06F17"/>
    <w:rsid w:val="00B1159E"/>
    <w:rsid w:val="00B11900"/>
    <w:rsid w:val="00B23686"/>
    <w:rsid w:val="00B23C90"/>
    <w:rsid w:val="00B24955"/>
    <w:rsid w:val="00B24A47"/>
    <w:rsid w:val="00B3134B"/>
    <w:rsid w:val="00B360A9"/>
    <w:rsid w:val="00B4248C"/>
    <w:rsid w:val="00B45FAA"/>
    <w:rsid w:val="00B475C0"/>
    <w:rsid w:val="00B51567"/>
    <w:rsid w:val="00B56A72"/>
    <w:rsid w:val="00B6125D"/>
    <w:rsid w:val="00B64D6D"/>
    <w:rsid w:val="00B76999"/>
    <w:rsid w:val="00B80C88"/>
    <w:rsid w:val="00B848E7"/>
    <w:rsid w:val="00B86434"/>
    <w:rsid w:val="00B86C87"/>
    <w:rsid w:val="00B87D9E"/>
    <w:rsid w:val="00B87EAA"/>
    <w:rsid w:val="00B96702"/>
    <w:rsid w:val="00B9790D"/>
    <w:rsid w:val="00BA7B68"/>
    <w:rsid w:val="00BB68BF"/>
    <w:rsid w:val="00BC11DC"/>
    <w:rsid w:val="00BC33DC"/>
    <w:rsid w:val="00BC40C6"/>
    <w:rsid w:val="00BC4A97"/>
    <w:rsid w:val="00BC5C53"/>
    <w:rsid w:val="00BD2C57"/>
    <w:rsid w:val="00BD6918"/>
    <w:rsid w:val="00BD6DCB"/>
    <w:rsid w:val="00BE0D17"/>
    <w:rsid w:val="00BE7109"/>
    <w:rsid w:val="00BF092D"/>
    <w:rsid w:val="00BF7767"/>
    <w:rsid w:val="00C00EFF"/>
    <w:rsid w:val="00C048D4"/>
    <w:rsid w:val="00C12456"/>
    <w:rsid w:val="00C13BD8"/>
    <w:rsid w:val="00C172C5"/>
    <w:rsid w:val="00C22CA3"/>
    <w:rsid w:val="00C23054"/>
    <w:rsid w:val="00C2344E"/>
    <w:rsid w:val="00C277D4"/>
    <w:rsid w:val="00C4509C"/>
    <w:rsid w:val="00C479E6"/>
    <w:rsid w:val="00C52372"/>
    <w:rsid w:val="00C5250D"/>
    <w:rsid w:val="00C52FEE"/>
    <w:rsid w:val="00C6227B"/>
    <w:rsid w:val="00C62D05"/>
    <w:rsid w:val="00C62D8F"/>
    <w:rsid w:val="00C654BE"/>
    <w:rsid w:val="00C80E06"/>
    <w:rsid w:val="00C81E85"/>
    <w:rsid w:val="00C836C4"/>
    <w:rsid w:val="00C84D1E"/>
    <w:rsid w:val="00C92274"/>
    <w:rsid w:val="00C95053"/>
    <w:rsid w:val="00CA4F21"/>
    <w:rsid w:val="00CA75E1"/>
    <w:rsid w:val="00CB7C58"/>
    <w:rsid w:val="00CC036F"/>
    <w:rsid w:val="00CC7B00"/>
    <w:rsid w:val="00CD39E5"/>
    <w:rsid w:val="00CD6234"/>
    <w:rsid w:val="00CF6325"/>
    <w:rsid w:val="00D06F16"/>
    <w:rsid w:val="00D078D5"/>
    <w:rsid w:val="00D10C15"/>
    <w:rsid w:val="00D14070"/>
    <w:rsid w:val="00D22A30"/>
    <w:rsid w:val="00D3622F"/>
    <w:rsid w:val="00D373B5"/>
    <w:rsid w:val="00D3781A"/>
    <w:rsid w:val="00D45610"/>
    <w:rsid w:val="00D46614"/>
    <w:rsid w:val="00D55EE9"/>
    <w:rsid w:val="00D60E6D"/>
    <w:rsid w:val="00D63163"/>
    <w:rsid w:val="00D660D4"/>
    <w:rsid w:val="00D75986"/>
    <w:rsid w:val="00D7630B"/>
    <w:rsid w:val="00D81FB1"/>
    <w:rsid w:val="00D83367"/>
    <w:rsid w:val="00D845AB"/>
    <w:rsid w:val="00D846E0"/>
    <w:rsid w:val="00D87AC8"/>
    <w:rsid w:val="00D91A08"/>
    <w:rsid w:val="00D9515D"/>
    <w:rsid w:val="00DA2C24"/>
    <w:rsid w:val="00DA465A"/>
    <w:rsid w:val="00DB1F01"/>
    <w:rsid w:val="00DB399C"/>
    <w:rsid w:val="00DD0339"/>
    <w:rsid w:val="00DD19EA"/>
    <w:rsid w:val="00DE67FC"/>
    <w:rsid w:val="00DF0072"/>
    <w:rsid w:val="00DF52E0"/>
    <w:rsid w:val="00E03965"/>
    <w:rsid w:val="00E0726D"/>
    <w:rsid w:val="00E17E47"/>
    <w:rsid w:val="00E209C3"/>
    <w:rsid w:val="00E229C4"/>
    <w:rsid w:val="00E22C3F"/>
    <w:rsid w:val="00E24A5E"/>
    <w:rsid w:val="00E278C1"/>
    <w:rsid w:val="00E37ECA"/>
    <w:rsid w:val="00E42815"/>
    <w:rsid w:val="00E443D7"/>
    <w:rsid w:val="00E473DA"/>
    <w:rsid w:val="00E500CF"/>
    <w:rsid w:val="00E51AF8"/>
    <w:rsid w:val="00E568A1"/>
    <w:rsid w:val="00E664DA"/>
    <w:rsid w:val="00E7231B"/>
    <w:rsid w:val="00E72F26"/>
    <w:rsid w:val="00E758D8"/>
    <w:rsid w:val="00E853F6"/>
    <w:rsid w:val="00E85F6F"/>
    <w:rsid w:val="00E90A32"/>
    <w:rsid w:val="00E9109C"/>
    <w:rsid w:val="00E97916"/>
    <w:rsid w:val="00E97D4D"/>
    <w:rsid w:val="00EA1DE0"/>
    <w:rsid w:val="00EA449A"/>
    <w:rsid w:val="00EA6B82"/>
    <w:rsid w:val="00EB0321"/>
    <w:rsid w:val="00EB111A"/>
    <w:rsid w:val="00EB22EA"/>
    <w:rsid w:val="00EB4C2E"/>
    <w:rsid w:val="00EB4D8B"/>
    <w:rsid w:val="00EC584D"/>
    <w:rsid w:val="00ED18F8"/>
    <w:rsid w:val="00ED23D6"/>
    <w:rsid w:val="00ED36E7"/>
    <w:rsid w:val="00ED59AC"/>
    <w:rsid w:val="00EE2BA0"/>
    <w:rsid w:val="00EE362A"/>
    <w:rsid w:val="00EE7078"/>
    <w:rsid w:val="00EF1183"/>
    <w:rsid w:val="00EF723A"/>
    <w:rsid w:val="00F014FE"/>
    <w:rsid w:val="00F02C76"/>
    <w:rsid w:val="00F12CDC"/>
    <w:rsid w:val="00F138EB"/>
    <w:rsid w:val="00F14D9E"/>
    <w:rsid w:val="00F14E58"/>
    <w:rsid w:val="00F158D2"/>
    <w:rsid w:val="00F22062"/>
    <w:rsid w:val="00F25F1E"/>
    <w:rsid w:val="00F27326"/>
    <w:rsid w:val="00F3007E"/>
    <w:rsid w:val="00F30A1A"/>
    <w:rsid w:val="00F3114C"/>
    <w:rsid w:val="00F35B10"/>
    <w:rsid w:val="00F40099"/>
    <w:rsid w:val="00F4631E"/>
    <w:rsid w:val="00F47749"/>
    <w:rsid w:val="00F47B3A"/>
    <w:rsid w:val="00F50596"/>
    <w:rsid w:val="00F50D15"/>
    <w:rsid w:val="00F52434"/>
    <w:rsid w:val="00F530C5"/>
    <w:rsid w:val="00F54BD2"/>
    <w:rsid w:val="00F55421"/>
    <w:rsid w:val="00F55860"/>
    <w:rsid w:val="00F56EA5"/>
    <w:rsid w:val="00F57712"/>
    <w:rsid w:val="00F60F41"/>
    <w:rsid w:val="00F617D2"/>
    <w:rsid w:val="00F622F8"/>
    <w:rsid w:val="00F6355E"/>
    <w:rsid w:val="00F638F9"/>
    <w:rsid w:val="00F64AAD"/>
    <w:rsid w:val="00F80780"/>
    <w:rsid w:val="00F851A2"/>
    <w:rsid w:val="00F958D5"/>
    <w:rsid w:val="00FB01FF"/>
    <w:rsid w:val="00FB361F"/>
    <w:rsid w:val="00FB397C"/>
    <w:rsid w:val="00FB462C"/>
    <w:rsid w:val="00FB46AA"/>
    <w:rsid w:val="00FC0360"/>
    <w:rsid w:val="00FC70AD"/>
    <w:rsid w:val="00FD2951"/>
    <w:rsid w:val="00FD2B5C"/>
    <w:rsid w:val="00FD2EA7"/>
    <w:rsid w:val="00FD5401"/>
    <w:rsid w:val="00FD58F7"/>
    <w:rsid w:val="00FD5C3B"/>
    <w:rsid w:val="00FE3FCE"/>
    <w:rsid w:val="00FE6883"/>
    <w:rsid w:val="00FE7ACF"/>
    <w:rsid w:val="00FE7CDB"/>
    <w:rsid w:val="00FF3F2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5:docId w15:val="{64D3C4F6-FBE6-498A-8745-A6AB9CCCA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E39"/>
    <w:rPr>
      <w:rFonts w:ascii="Cambria" w:eastAsia="Times New Roman" w:hAnsi="Cambria" w:cs="Times New Roman"/>
      <w:sz w:val="24"/>
      <w:szCs w:val="24"/>
    </w:rPr>
  </w:style>
  <w:style w:type="paragraph" w:styleId="Heading1">
    <w:name w:val="heading 1"/>
    <w:basedOn w:val="Normal"/>
    <w:next w:val="Normal"/>
    <w:link w:val="Heading1Char"/>
    <w:uiPriority w:val="9"/>
    <w:qFormat/>
    <w:rsid w:val="00D55EE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1"/>
    <w:qFormat/>
    <w:rsid w:val="00023B65"/>
    <w:pPr>
      <w:widowControl w:val="0"/>
      <w:autoSpaceDE w:val="0"/>
      <w:autoSpaceDN w:val="0"/>
      <w:spacing w:after="0"/>
      <w:ind w:left="249"/>
      <w:outlineLvl w:val="1"/>
    </w:pPr>
    <w:rPr>
      <w:rFonts w:ascii="Bariol Light" w:eastAsia="Bariol Light" w:hAnsi="Bariol Light" w:cs="Bariol Light"/>
      <w:sz w:val="40"/>
      <w:szCs w:val="40"/>
      <w:lang w:val="en-US" w:eastAsia="en-US" w:bidi="en-US"/>
    </w:rPr>
  </w:style>
  <w:style w:type="paragraph" w:styleId="Heading3">
    <w:name w:val="heading 3"/>
    <w:basedOn w:val="Normal"/>
    <w:next w:val="Normal"/>
    <w:link w:val="Heading3Char"/>
    <w:uiPriority w:val="9"/>
    <w:semiHidden/>
    <w:unhideWhenUsed/>
    <w:qFormat/>
    <w:rsid w:val="00023B6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092D"/>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F092D"/>
    <w:rPr>
      <w:rFonts w:ascii="Lucida Grande" w:hAnsi="Lucida Grande" w:cs="Lucida Grande"/>
      <w:sz w:val="18"/>
      <w:szCs w:val="18"/>
    </w:rPr>
  </w:style>
  <w:style w:type="paragraph" w:styleId="Header">
    <w:name w:val="header"/>
    <w:basedOn w:val="Normal"/>
    <w:link w:val="HeaderChar"/>
    <w:uiPriority w:val="99"/>
    <w:unhideWhenUsed/>
    <w:rsid w:val="00412BB7"/>
    <w:pPr>
      <w:tabs>
        <w:tab w:val="center" w:pos="4320"/>
        <w:tab w:val="right" w:pos="8640"/>
      </w:tabs>
      <w:spacing w:after="0"/>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412BB7"/>
    <w:rPr>
      <w:sz w:val="24"/>
      <w:szCs w:val="24"/>
    </w:rPr>
  </w:style>
  <w:style w:type="paragraph" w:styleId="Footer">
    <w:name w:val="footer"/>
    <w:basedOn w:val="Normal"/>
    <w:link w:val="FooterChar"/>
    <w:uiPriority w:val="99"/>
    <w:unhideWhenUsed/>
    <w:rsid w:val="00412BB7"/>
    <w:pPr>
      <w:tabs>
        <w:tab w:val="center" w:pos="4320"/>
        <w:tab w:val="right" w:pos="8640"/>
      </w:tabs>
      <w:spacing w:after="0"/>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412BB7"/>
    <w:rPr>
      <w:sz w:val="24"/>
      <w:szCs w:val="24"/>
    </w:rPr>
  </w:style>
  <w:style w:type="character" w:styleId="Hyperlink">
    <w:name w:val="Hyperlink"/>
    <w:basedOn w:val="DefaultParagraphFont"/>
    <w:uiPriority w:val="99"/>
    <w:rsid w:val="00656D0B"/>
    <w:rPr>
      <w:rFonts w:cs="Times New Roman"/>
      <w:color w:val="0000FF"/>
      <w:u w:val="single"/>
    </w:rPr>
  </w:style>
  <w:style w:type="table" w:styleId="LightShading-Accent1">
    <w:name w:val="Light Shading Accent 1"/>
    <w:basedOn w:val="TableNormal"/>
    <w:uiPriority w:val="60"/>
    <w:rsid w:val="00A51685"/>
    <w:pPr>
      <w:spacing w:after="0"/>
    </w:pPr>
    <w:rPr>
      <w:color w:val="365F91" w:themeColor="accent1" w:themeShade="BF"/>
      <w:sz w:val="22"/>
      <w:szCs w:val="22"/>
      <w:lang w:val="en-US"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A6075"/>
    <w:pPr>
      <w:ind w:left="720"/>
      <w:contextualSpacing/>
    </w:pPr>
  </w:style>
  <w:style w:type="character" w:styleId="CommentReference">
    <w:name w:val="annotation reference"/>
    <w:basedOn w:val="DefaultParagraphFont"/>
    <w:uiPriority w:val="99"/>
    <w:semiHidden/>
    <w:unhideWhenUsed/>
    <w:rsid w:val="002E54F2"/>
    <w:rPr>
      <w:sz w:val="16"/>
      <w:szCs w:val="16"/>
    </w:rPr>
  </w:style>
  <w:style w:type="paragraph" w:styleId="CommentText">
    <w:name w:val="annotation text"/>
    <w:basedOn w:val="Normal"/>
    <w:link w:val="CommentTextChar"/>
    <w:uiPriority w:val="99"/>
    <w:semiHidden/>
    <w:unhideWhenUsed/>
    <w:rsid w:val="002E54F2"/>
    <w:rPr>
      <w:sz w:val="20"/>
      <w:szCs w:val="20"/>
    </w:rPr>
  </w:style>
  <w:style w:type="character" w:customStyle="1" w:styleId="CommentTextChar">
    <w:name w:val="Comment Text Char"/>
    <w:basedOn w:val="DefaultParagraphFont"/>
    <w:link w:val="CommentText"/>
    <w:uiPriority w:val="99"/>
    <w:semiHidden/>
    <w:rsid w:val="002E54F2"/>
    <w:rPr>
      <w:rFonts w:ascii="Cambria" w:eastAsia="Times New Roman" w:hAnsi="Cambria" w:cs="Times New Roman"/>
    </w:rPr>
  </w:style>
  <w:style w:type="paragraph" w:styleId="CommentSubject">
    <w:name w:val="annotation subject"/>
    <w:basedOn w:val="CommentText"/>
    <w:next w:val="CommentText"/>
    <w:link w:val="CommentSubjectChar"/>
    <w:uiPriority w:val="99"/>
    <w:semiHidden/>
    <w:unhideWhenUsed/>
    <w:rsid w:val="002E54F2"/>
    <w:rPr>
      <w:b/>
      <w:bCs/>
    </w:rPr>
  </w:style>
  <w:style w:type="character" w:customStyle="1" w:styleId="CommentSubjectChar">
    <w:name w:val="Comment Subject Char"/>
    <w:basedOn w:val="CommentTextChar"/>
    <w:link w:val="CommentSubject"/>
    <w:uiPriority w:val="99"/>
    <w:semiHidden/>
    <w:rsid w:val="002E54F2"/>
    <w:rPr>
      <w:rFonts w:ascii="Cambria" w:eastAsia="Times New Roman" w:hAnsi="Cambria" w:cs="Times New Roman"/>
      <w:b/>
      <w:bCs/>
    </w:rPr>
  </w:style>
  <w:style w:type="paragraph" w:styleId="NormalWeb">
    <w:name w:val="Normal (Web)"/>
    <w:basedOn w:val="Normal"/>
    <w:uiPriority w:val="99"/>
    <w:rsid w:val="007C67FC"/>
    <w:pPr>
      <w:spacing w:before="100" w:beforeAutospacing="1" w:after="100" w:afterAutospacing="1"/>
    </w:pPr>
    <w:rPr>
      <w:rFonts w:ascii="Times New Roman" w:hAnsi="Times New Roman"/>
      <w:color w:val="333333"/>
      <w:lang w:eastAsia="en-GB"/>
    </w:rPr>
  </w:style>
  <w:style w:type="character" w:customStyle="1" w:styleId="textexposedshow">
    <w:name w:val="text_exposed_show"/>
    <w:basedOn w:val="DefaultParagraphFont"/>
    <w:rsid w:val="000772BE"/>
  </w:style>
  <w:style w:type="paragraph" w:styleId="PlainText">
    <w:name w:val="Plain Text"/>
    <w:basedOn w:val="Normal"/>
    <w:link w:val="PlainTextChar"/>
    <w:uiPriority w:val="99"/>
    <w:unhideWhenUsed/>
    <w:rsid w:val="003D3C91"/>
    <w:pPr>
      <w:spacing w:after="0"/>
    </w:pPr>
    <w:rPr>
      <w:rFonts w:ascii="Calibri" w:eastAsiaTheme="minorHAnsi" w:hAnsi="Calibri"/>
      <w:sz w:val="22"/>
      <w:szCs w:val="22"/>
      <w:lang w:eastAsia="en-GB"/>
    </w:rPr>
  </w:style>
  <w:style w:type="character" w:customStyle="1" w:styleId="PlainTextChar">
    <w:name w:val="Plain Text Char"/>
    <w:basedOn w:val="DefaultParagraphFont"/>
    <w:link w:val="PlainText"/>
    <w:uiPriority w:val="99"/>
    <w:rsid w:val="003D3C91"/>
    <w:rPr>
      <w:rFonts w:ascii="Calibri" w:eastAsiaTheme="minorHAnsi" w:hAnsi="Calibri" w:cs="Times New Roman"/>
      <w:sz w:val="22"/>
      <w:szCs w:val="22"/>
      <w:lang w:eastAsia="en-GB"/>
    </w:rPr>
  </w:style>
  <w:style w:type="character" w:customStyle="1" w:styleId="Heading2Char">
    <w:name w:val="Heading 2 Char"/>
    <w:basedOn w:val="DefaultParagraphFont"/>
    <w:link w:val="Heading2"/>
    <w:uiPriority w:val="1"/>
    <w:rsid w:val="00023B65"/>
    <w:rPr>
      <w:rFonts w:ascii="Bariol Light" w:eastAsia="Bariol Light" w:hAnsi="Bariol Light" w:cs="Bariol Light"/>
      <w:sz w:val="40"/>
      <w:szCs w:val="40"/>
      <w:lang w:val="en-US" w:eastAsia="en-US" w:bidi="en-US"/>
    </w:rPr>
  </w:style>
  <w:style w:type="paragraph" w:styleId="BodyText">
    <w:name w:val="Body Text"/>
    <w:basedOn w:val="Normal"/>
    <w:link w:val="BodyTextChar"/>
    <w:uiPriority w:val="1"/>
    <w:qFormat/>
    <w:rsid w:val="00023B65"/>
    <w:pPr>
      <w:widowControl w:val="0"/>
      <w:autoSpaceDE w:val="0"/>
      <w:autoSpaceDN w:val="0"/>
      <w:spacing w:after="0"/>
    </w:pPr>
    <w:rPr>
      <w:rFonts w:ascii="Bariol Regular" w:eastAsia="Bariol Regular" w:hAnsi="Bariol Regular" w:cs="Bariol Regular"/>
      <w:sz w:val="28"/>
      <w:szCs w:val="28"/>
      <w:lang w:val="en-US" w:eastAsia="en-US" w:bidi="en-US"/>
    </w:rPr>
  </w:style>
  <w:style w:type="character" w:customStyle="1" w:styleId="BodyTextChar">
    <w:name w:val="Body Text Char"/>
    <w:basedOn w:val="DefaultParagraphFont"/>
    <w:link w:val="BodyText"/>
    <w:uiPriority w:val="1"/>
    <w:rsid w:val="00023B65"/>
    <w:rPr>
      <w:rFonts w:ascii="Bariol Regular" w:eastAsia="Bariol Regular" w:hAnsi="Bariol Regular" w:cs="Bariol Regular"/>
      <w:sz w:val="28"/>
      <w:szCs w:val="28"/>
      <w:lang w:val="en-US" w:eastAsia="en-US" w:bidi="en-US"/>
    </w:rPr>
  </w:style>
  <w:style w:type="character" w:customStyle="1" w:styleId="Heading3Char">
    <w:name w:val="Heading 3 Char"/>
    <w:basedOn w:val="DefaultParagraphFont"/>
    <w:link w:val="Heading3"/>
    <w:uiPriority w:val="9"/>
    <w:semiHidden/>
    <w:rsid w:val="00023B65"/>
    <w:rPr>
      <w:rFonts w:asciiTheme="majorHAnsi" w:eastAsiaTheme="majorEastAsia" w:hAnsiTheme="majorHAnsi" w:cstheme="majorBidi"/>
      <w:b/>
      <w:bCs/>
      <w:color w:val="4F81BD" w:themeColor="accent1"/>
      <w:sz w:val="24"/>
      <w:szCs w:val="24"/>
    </w:rPr>
  </w:style>
  <w:style w:type="character" w:customStyle="1" w:styleId="wordsection1Char">
    <w:name w:val="wordsection1 Char"/>
    <w:basedOn w:val="DefaultParagraphFont"/>
    <w:link w:val="wordsection1"/>
    <w:uiPriority w:val="99"/>
    <w:locked/>
    <w:rsid w:val="008A493A"/>
    <w:rPr>
      <w:rFonts w:ascii="Calibri" w:hAnsi="Calibri" w:cs="Calibri"/>
    </w:rPr>
  </w:style>
  <w:style w:type="paragraph" w:customStyle="1" w:styleId="wordsection1">
    <w:name w:val="wordsection1"/>
    <w:basedOn w:val="Normal"/>
    <w:link w:val="wordsection1Char"/>
    <w:uiPriority w:val="99"/>
    <w:rsid w:val="008A493A"/>
    <w:pPr>
      <w:spacing w:after="0"/>
    </w:pPr>
    <w:rPr>
      <w:rFonts w:ascii="Calibri" w:eastAsiaTheme="minorEastAsia" w:hAnsi="Calibri" w:cs="Calibri"/>
      <w:sz w:val="20"/>
      <w:szCs w:val="20"/>
    </w:rPr>
  </w:style>
  <w:style w:type="paragraph" w:customStyle="1" w:styleId="xmsonormal">
    <w:name w:val="x_msonormal"/>
    <w:basedOn w:val="Normal"/>
    <w:uiPriority w:val="99"/>
    <w:rsid w:val="005A6C45"/>
    <w:pPr>
      <w:spacing w:before="100" w:beforeAutospacing="1" w:after="100" w:afterAutospacing="1"/>
    </w:pPr>
    <w:rPr>
      <w:rFonts w:ascii="Times New Roman" w:hAnsi="Times New Roman"/>
      <w:lang w:eastAsia="en-GB"/>
    </w:rPr>
  </w:style>
  <w:style w:type="character" w:customStyle="1" w:styleId="Heading1Char">
    <w:name w:val="Heading 1 Char"/>
    <w:basedOn w:val="DefaultParagraphFont"/>
    <w:link w:val="Heading1"/>
    <w:uiPriority w:val="9"/>
    <w:rsid w:val="00D55EE9"/>
    <w:rPr>
      <w:rFonts w:asciiTheme="majorHAnsi" w:eastAsiaTheme="majorEastAsia" w:hAnsiTheme="majorHAnsi" w:cstheme="majorBidi"/>
      <w:color w:val="365F91" w:themeColor="accent1" w:themeShade="BF"/>
      <w:sz w:val="32"/>
      <w:szCs w:val="32"/>
    </w:rPr>
  </w:style>
  <w:style w:type="character" w:customStyle="1" w:styleId="date-display-single">
    <w:name w:val="date-display-single"/>
    <w:basedOn w:val="DefaultParagraphFont"/>
    <w:rsid w:val="00D55EE9"/>
  </w:style>
  <w:style w:type="character" w:styleId="Strong">
    <w:name w:val="Strong"/>
    <w:basedOn w:val="DefaultParagraphFont"/>
    <w:uiPriority w:val="22"/>
    <w:qFormat/>
    <w:rsid w:val="00D55EE9"/>
    <w:rPr>
      <w:b/>
      <w:bCs/>
    </w:rPr>
  </w:style>
  <w:style w:type="character" w:customStyle="1" w:styleId="markh42fxn4c1">
    <w:name w:val="markh42fxn4c1"/>
    <w:basedOn w:val="DefaultParagraphFont"/>
    <w:rsid w:val="00AB6C9E"/>
  </w:style>
  <w:style w:type="character" w:customStyle="1" w:styleId="markvn73k0wnm">
    <w:name w:val="markvn73k0wnm"/>
    <w:basedOn w:val="DefaultParagraphFont"/>
    <w:rsid w:val="00AB6C9E"/>
  </w:style>
  <w:style w:type="paragraph" w:customStyle="1" w:styleId="xmsoplaintext">
    <w:name w:val="x_msoplaintext"/>
    <w:basedOn w:val="Normal"/>
    <w:uiPriority w:val="99"/>
    <w:rsid w:val="0083585A"/>
    <w:pPr>
      <w:spacing w:after="0"/>
    </w:pPr>
    <w:rPr>
      <w:rFonts w:ascii="Times New Roman" w:eastAsiaTheme="minorHAnsi" w:hAnsi="Times New Roman"/>
      <w:lang w:eastAsia="en-GB"/>
    </w:rPr>
  </w:style>
  <w:style w:type="character" w:customStyle="1" w:styleId="hash">
    <w:name w:val="hash"/>
    <w:basedOn w:val="DefaultParagraphFont"/>
    <w:rsid w:val="009942F4"/>
  </w:style>
  <w:style w:type="character" w:customStyle="1" w:styleId="link-complex-target">
    <w:name w:val="link-complex-target"/>
    <w:basedOn w:val="DefaultParagraphFont"/>
    <w:rsid w:val="009942F4"/>
  </w:style>
  <w:style w:type="paragraph" w:customStyle="1" w:styleId="xxmsonormal">
    <w:name w:val="x_xmsonormal"/>
    <w:basedOn w:val="Normal"/>
    <w:rsid w:val="00E17E47"/>
    <w:pPr>
      <w:spacing w:after="0"/>
    </w:pPr>
    <w:rPr>
      <w:rFonts w:ascii="Times New Roman" w:eastAsiaTheme="minorHAnsi" w:hAnsi="Times New Roman"/>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locked/>
    <w:rsid w:val="00A5776E"/>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62468">
      <w:bodyDiv w:val="1"/>
      <w:marLeft w:val="0"/>
      <w:marRight w:val="0"/>
      <w:marTop w:val="0"/>
      <w:marBottom w:val="0"/>
      <w:divBdr>
        <w:top w:val="none" w:sz="0" w:space="0" w:color="auto"/>
        <w:left w:val="none" w:sz="0" w:space="0" w:color="auto"/>
        <w:bottom w:val="none" w:sz="0" w:space="0" w:color="auto"/>
        <w:right w:val="none" w:sz="0" w:space="0" w:color="auto"/>
      </w:divBdr>
    </w:div>
    <w:div w:id="166946934">
      <w:bodyDiv w:val="1"/>
      <w:marLeft w:val="0"/>
      <w:marRight w:val="0"/>
      <w:marTop w:val="0"/>
      <w:marBottom w:val="0"/>
      <w:divBdr>
        <w:top w:val="none" w:sz="0" w:space="0" w:color="auto"/>
        <w:left w:val="none" w:sz="0" w:space="0" w:color="auto"/>
        <w:bottom w:val="none" w:sz="0" w:space="0" w:color="auto"/>
        <w:right w:val="none" w:sz="0" w:space="0" w:color="auto"/>
      </w:divBdr>
    </w:div>
    <w:div w:id="279990497">
      <w:bodyDiv w:val="1"/>
      <w:marLeft w:val="0"/>
      <w:marRight w:val="0"/>
      <w:marTop w:val="0"/>
      <w:marBottom w:val="0"/>
      <w:divBdr>
        <w:top w:val="none" w:sz="0" w:space="0" w:color="auto"/>
        <w:left w:val="none" w:sz="0" w:space="0" w:color="auto"/>
        <w:bottom w:val="none" w:sz="0" w:space="0" w:color="auto"/>
        <w:right w:val="none" w:sz="0" w:space="0" w:color="auto"/>
      </w:divBdr>
    </w:div>
    <w:div w:id="292058495">
      <w:bodyDiv w:val="1"/>
      <w:marLeft w:val="0"/>
      <w:marRight w:val="0"/>
      <w:marTop w:val="0"/>
      <w:marBottom w:val="0"/>
      <w:divBdr>
        <w:top w:val="none" w:sz="0" w:space="0" w:color="auto"/>
        <w:left w:val="none" w:sz="0" w:space="0" w:color="auto"/>
        <w:bottom w:val="none" w:sz="0" w:space="0" w:color="auto"/>
        <w:right w:val="none" w:sz="0" w:space="0" w:color="auto"/>
      </w:divBdr>
    </w:div>
    <w:div w:id="338851140">
      <w:bodyDiv w:val="1"/>
      <w:marLeft w:val="0"/>
      <w:marRight w:val="0"/>
      <w:marTop w:val="0"/>
      <w:marBottom w:val="0"/>
      <w:divBdr>
        <w:top w:val="none" w:sz="0" w:space="0" w:color="auto"/>
        <w:left w:val="none" w:sz="0" w:space="0" w:color="auto"/>
        <w:bottom w:val="none" w:sz="0" w:space="0" w:color="auto"/>
        <w:right w:val="none" w:sz="0" w:space="0" w:color="auto"/>
      </w:divBdr>
    </w:div>
    <w:div w:id="401030578">
      <w:bodyDiv w:val="1"/>
      <w:marLeft w:val="0"/>
      <w:marRight w:val="0"/>
      <w:marTop w:val="0"/>
      <w:marBottom w:val="0"/>
      <w:divBdr>
        <w:top w:val="none" w:sz="0" w:space="0" w:color="auto"/>
        <w:left w:val="none" w:sz="0" w:space="0" w:color="auto"/>
        <w:bottom w:val="none" w:sz="0" w:space="0" w:color="auto"/>
        <w:right w:val="none" w:sz="0" w:space="0" w:color="auto"/>
      </w:divBdr>
    </w:div>
    <w:div w:id="420369606">
      <w:bodyDiv w:val="1"/>
      <w:marLeft w:val="0"/>
      <w:marRight w:val="0"/>
      <w:marTop w:val="0"/>
      <w:marBottom w:val="0"/>
      <w:divBdr>
        <w:top w:val="none" w:sz="0" w:space="0" w:color="auto"/>
        <w:left w:val="none" w:sz="0" w:space="0" w:color="auto"/>
        <w:bottom w:val="none" w:sz="0" w:space="0" w:color="auto"/>
        <w:right w:val="none" w:sz="0" w:space="0" w:color="auto"/>
      </w:divBdr>
    </w:div>
    <w:div w:id="435710875">
      <w:bodyDiv w:val="1"/>
      <w:marLeft w:val="0"/>
      <w:marRight w:val="0"/>
      <w:marTop w:val="0"/>
      <w:marBottom w:val="0"/>
      <w:divBdr>
        <w:top w:val="none" w:sz="0" w:space="0" w:color="auto"/>
        <w:left w:val="none" w:sz="0" w:space="0" w:color="auto"/>
        <w:bottom w:val="none" w:sz="0" w:space="0" w:color="auto"/>
        <w:right w:val="none" w:sz="0" w:space="0" w:color="auto"/>
      </w:divBdr>
    </w:div>
    <w:div w:id="488597387">
      <w:bodyDiv w:val="1"/>
      <w:marLeft w:val="0"/>
      <w:marRight w:val="0"/>
      <w:marTop w:val="0"/>
      <w:marBottom w:val="0"/>
      <w:divBdr>
        <w:top w:val="none" w:sz="0" w:space="0" w:color="auto"/>
        <w:left w:val="none" w:sz="0" w:space="0" w:color="auto"/>
        <w:bottom w:val="none" w:sz="0" w:space="0" w:color="auto"/>
        <w:right w:val="none" w:sz="0" w:space="0" w:color="auto"/>
      </w:divBdr>
    </w:div>
    <w:div w:id="554778866">
      <w:bodyDiv w:val="1"/>
      <w:marLeft w:val="0"/>
      <w:marRight w:val="0"/>
      <w:marTop w:val="0"/>
      <w:marBottom w:val="0"/>
      <w:divBdr>
        <w:top w:val="none" w:sz="0" w:space="0" w:color="auto"/>
        <w:left w:val="none" w:sz="0" w:space="0" w:color="auto"/>
        <w:bottom w:val="none" w:sz="0" w:space="0" w:color="auto"/>
        <w:right w:val="none" w:sz="0" w:space="0" w:color="auto"/>
      </w:divBdr>
    </w:div>
    <w:div w:id="595135641">
      <w:bodyDiv w:val="1"/>
      <w:marLeft w:val="0"/>
      <w:marRight w:val="0"/>
      <w:marTop w:val="0"/>
      <w:marBottom w:val="0"/>
      <w:divBdr>
        <w:top w:val="none" w:sz="0" w:space="0" w:color="auto"/>
        <w:left w:val="none" w:sz="0" w:space="0" w:color="auto"/>
        <w:bottom w:val="none" w:sz="0" w:space="0" w:color="auto"/>
        <w:right w:val="none" w:sz="0" w:space="0" w:color="auto"/>
      </w:divBdr>
    </w:div>
    <w:div w:id="697631513">
      <w:bodyDiv w:val="1"/>
      <w:marLeft w:val="0"/>
      <w:marRight w:val="0"/>
      <w:marTop w:val="0"/>
      <w:marBottom w:val="0"/>
      <w:divBdr>
        <w:top w:val="none" w:sz="0" w:space="0" w:color="auto"/>
        <w:left w:val="none" w:sz="0" w:space="0" w:color="auto"/>
        <w:bottom w:val="none" w:sz="0" w:space="0" w:color="auto"/>
        <w:right w:val="none" w:sz="0" w:space="0" w:color="auto"/>
      </w:divBdr>
    </w:div>
    <w:div w:id="706953557">
      <w:bodyDiv w:val="1"/>
      <w:marLeft w:val="0"/>
      <w:marRight w:val="0"/>
      <w:marTop w:val="0"/>
      <w:marBottom w:val="0"/>
      <w:divBdr>
        <w:top w:val="none" w:sz="0" w:space="0" w:color="auto"/>
        <w:left w:val="none" w:sz="0" w:space="0" w:color="auto"/>
        <w:bottom w:val="none" w:sz="0" w:space="0" w:color="auto"/>
        <w:right w:val="none" w:sz="0" w:space="0" w:color="auto"/>
      </w:divBdr>
    </w:div>
    <w:div w:id="718549547">
      <w:bodyDiv w:val="1"/>
      <w:marLeft w:val="0"/>
      <w:marRight w:val="0"/>
      <w:marTop w:val="0"/>
      <w:marBottom w:val="0"/>
      <w:divBdr>
        <w:top w:val="none" w:sz="0" w:space="0" w:color="auto"/>
        <w:left w:val="none" w:sz="0" w:space="0" w:color="auto"/>
        <w:bottom w:val="none" w:sz="0" w:space="0" w:color="auto"/>
        <w:right w:val="none" w:sz="0" w:space="0" w:color="auto"/>
      </w:divBdr>
    </w:div>
    <w:div w:id="759641674">
      <w:bodyDiv w:val="1"/>
      <w:marLeft w:val="0"/>
      <w:marRight w:val="0"/>
      <w:marTop w:val="0"/>
      <w:marBottom w:val="0"/>
      <w:divBdr>
        <w:top w:val="none" w:sz="0" w:space="0" w:color="auto"/>
        <w:left w:val="none" w:sz="0" w:space="0" w:color="auto"/>
        <w:bottom w:val="none" w:sz="0" w:space="0" w:color="auto"/>
        <w:right w:val="none" w:sz="0" w:space="0" w:color="auto"/>
      </w:divBdr>
    </w:div>
    <w:div w:id="851602111">
      <w:bodyDiv w:val="1"/>
      <w:marLeft w:val="0"/>
      <w:marRight w:val="0"/>
      <w:marTop w:val="0"/>
      <w:marBottom w:val="0"/>
      <w:divBdr>
        <w:top w:val="none" w:sz="0" w:space="0" w:color="auto"/>
        <w:left w:val="none" w:sz="0" w:space="0" w:color="auto"/>
        <w:bottom w:val="none" w:sz="0" w:space="0" w:color="auto"/>
        <w:right w:val="none" w:sz="0" w:space="0" w:color="auto"/>
      </w:divBdr>
    </w:div>
    <w:div w:id="862674460">
      <w:bodyDiv w:val="1"/>
      <w:marLeft w:val="0"/>
      <w:marRight w:val="0"/>
      <w:marTop w:val="0"/>
      <w:marBottom w:val="0"/>
      <w:divBdr>
        <w:top w:val="none" w:sz="0" w:space="0" w:color="auto"/>
        <w:left w:val="none" w:sz="0" w:space="0" w:color="auto"/>
        <w:bottom w:val="none" w:sz="0" w:space="0" w:color="auto"/>
        <w:right w:val="none" w:sz="0" w:space="0" w:color="auto"/>
      </w:divBdr>
    </w:div>
    <w:div w:id="879704099">
      <w:bodyDiv w:val="1"/>
      <w:marLeft w:val="0"/>
      <w:marRight w:val="0"/>
      <w:marTop w:val="0"/>
      <w:marBottom w:val="0"/>
      <w:divBdr>
        <w:top w:val="none" w:sz="0" w:space="0" w:color="auto"/>
        <w:left w:val="none" w:sz="0" w:space="0" w:color="auto"/>
        <w:bottom w:val="none" w:sz="0" w:space="0" w:color="auto"/>
        <w:right w:val="none" w:sz="0" w:space="0" w:color="auto"/>
      </w:divBdr>
    </w:div>
    <w:div w:id="890768906">
      <w:bodyDiv w:val="1"/>
      <w:marLeft w:val="0"/>
      <w:marRight w:val="0"/>
      <w:marTop w:val="0"/>
      <w:marBottom w:val="0"/>
      <w:divBdr>
        <w:top w:val="none" w:sz="0" w:space="0" w:color="auto"/>
        <w:left w:val="none" w:sz="0" w:space="0" w:color="auto"/>
        <w:bottom w:val="none" w:sz="0" w:space="0" w:color="auto"/>
        <w:right w:val="none" w:sz="0" w:space="0" w:color="auto"/>
      </w:divBdr>
    </w:div>
    <w:div w:id="956721072">
      <w:bodyDiv w:val="1"/>
      <w:marLeft w:val="0"/>
      <w:marRight w:val="0"/>
      <w:marTop w:val="0"/>
      <w:marBottom w:val="0"/>
      <w:divBdr>
        <w:top w:val="none" w:sz="0" w:space="0" w:color="auto"/>
        <w:left w:val="none" w:sz="0" w:space="0" w:color="auto"/>
        <w:bottom w:val="none" w:sz="0" w:space="0" w:color="auto"/>
        <w:right w:val="none" w:sz="0" w:space="0" w:color="auto"/>
      </w:divBdr>
    </w:div>
    <w:div w:id="1037198717">
      <w:bodyDiv w:val="1"/>
      <w:marLeft w:val="0"/>
      <w:marRight w:val="0"/>
      <w:marTop w:val="0"/>
      <w:marBottom w:val="0"/>
      <w:divBdr>
        <w:top w:val="none" w:sz="0" w:space="0" w:color="auto"/>
        <w:left w:val="none" w:sz="0" w:space="0" w:color="auto"/>
        <w:bottom w:val="none" w:sz="0" w:space="0" w:color="auto"/>
        <w:right w:val="none" w:sz="0" w:space="0" w:color="auto"/>
      </w:divBdr>
    </w:div>
    <w:div w:id="1048840701">
      <w:bodyDiv w:val="1"/>
      <w:marLeft w:val="0"/>
      <w:marRight w:val="0"/>
      <w:marTop w:val="0"/>
      <w:marBottom w:val="0"/>
      <w:divBdr>
        <w:top w:val="none" w:sz="0" w:space="0" w:color="auto"/>
        <w:left w:val="none" w:sz="0" w:space="0" w:color="auto"/>
        <w:bottom w:val="none" w:sz="0" w:space="0" w:color="auto"/>
        <w:right w:val="none" w:sz="0" w:space="0" w:color="auto"/>
      </w:divBdr>
    </w:div>
    <w:div w:id="1105930534">
      <w:bodyDiv w:val="1"/>
      <w:marLeft w:val="0"/>
      <w:marRight w:val="0"/>
      <w:marTop w:val="0"/>
      <w:marBottom w:val="0"/>
      <w:divBdr>
        <w:top w:val="none" w:sz="0" w:space="0" w:color="auto"/>
        <w:left w:val="none" w:sz="0" w:space="0" w:color="auto"/>
        <w:bottom w:val="none" w:sz="0" w:space="0" w:color="auto"/>
        <w:right w:val="none" w:sz="0" w:space="0" w:color="auto"/>
      </w:divBdr>
    </w:div>
    <w:div w:id="1148012219">
      <w:bodyDiv w:val="1"/>
      <w:marLeft w:val="0"/>
      <w:marRight w:val="0"/>
      <w:marTop w:val="0"/>
      <w:marBottom w:val="0"/>
      <w:divBdr>
        <w:top w:val="none" w:sz="0" w:space="0" w:color="auto"/>
        <w:left w:val="none" w:sz="0" w:space="0" w:color="auto"/>
        <w:bottom w:val="none" w:sz="0" w:space="0" w:color="auto"/>
        <w:right w:val="none" w:sz="0" w:space="0" w:color="auto"/>
      </w:divBdr>
    </w:div>
    <w:div w:id="1176185618">
      <w:bodyDiv w:val="1"/>
      <w:marLeft w:val="0"/>
      <w:marRight w:val="0"/>
      <w:marTop w:val="0"/>
      <w:marBottom w:val="0"/>
      <w:divBdr>
        <w:top w:val="none" w:sz="0" w:space="0" w:color="auto"/>
        <w:left w:val="none" w:sz="0" w:space="0" w:color="auto"/>
        <w:bottom w:val="none" w:sz="0" w:space="0" w:color="auto"/>
        <w:right w:val="none" w:sz="0" w:space="0" w:color="auto"/>
      </w:divBdr>
      <w:divsChild>
        <w:div w:id="1342078803">
          <w:marLeft w:val="0"/>
          <w:marRight w:val="0"/>
          <w:marTop w:val="0"/>
          <w:marBottom w:val="0"/>
          <w:divBdr>
            <w:top w:val="none" w:sz="0" w:space="0" w:color="auto"/>
            <w:left w:val="none" w:sz="0" w:space="0" w:color="auto"/>
            <w:bottom w:val="none" w:sz="0" w:space="0" w:color="auto"/>
            <w:right w:val="none" w:sz="0" w:space="0" w:color="auto"/>
          </w:divBdr>
          <w:divsChild>
            <w:div w:id="945776276">
              <w:marLeft w:val="0"/>
              <w:marRight w:val="0"/>
              <w:marTop w:val="0"/>
              <w:marBottom w:val="0"/>
              <w:divBdr>
                <w:top w:val="none" w:sz="0" w:space="0" w:color="auto"/>
                <w:left w:val="none" w:sz="0" w:space="0" w:color="auto"/>
                <w:bottom w:val="none" w:sz="0" w:space="0" w:color="auto"/>
                <w:right w:val="none" w:sz="0" w:space="0" w:color="auto"/>
              </w:divBdr>
              <w:divsChild>
                <w:div w:id="459035432">
                  <w:marLeft w:val="0"/>
                  <w:marRight w:val="0"/>
                  <w:marTop w:val="0"/>
                  <w:marBottom w:val="0"/>
                  <w:divBdr>
                    <w:top w:val="none" w:sz="0" w:space="0" w:color="auto"/>
                    <w:left w:val="none" w:sz="0" w:space="0" w:color="auto"/>
                    <w:bottom w:val="none" w:sz="0" w:space="0" w:color="auto"/>
                    <w:right w:val="none" w:sz="0" w:space="0" w:color="auto"/>
                  </w:divBdr>
                  <w:divsChild>
                    <w:div w:id="113417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0039">
              <w:marLeft w:val="0"/>
              <w:marRight w:val="0"/>
              <w:marTop w:val="0"/>
              <w:marBottom w:val="0"/>
              <w:divBdr>
                <w:top w:val="none" w:sz="0" w:space="0" w:color="auto"/>
                <w:left w:val="none" w:sz="0" w:space="0" w:color="auto"/>
                <w:bottom w:val="none" w:sz="0" w:space="0" w:color="auto"/>
                <w:right w:val="none" w:sz="0" w:space="0" w:color="auto"/>
              </w:divBdr>
              <w:divsChild>
                <w:div w:id="1727098242">
                  <w:marLeft w:val="0"/>
                  <w:marRight w:val="0"/>
                  <w:marTop w:val="0"/>
                  <w:marBottom w:val="0"/>
                  <w:divBdr>
                    <w:top w:val="none" w:sz="0" w:space="0" w:color="auto"/>
                    <w:left w:val="none" w:sz="0" w:space="0" w:color="auto"/>
                    <w:bottom w:val="none" w:sz="0" w:space="0" w:color="auto"/>
                    <w:right w:val="none" w:sz="0" w:space="0" w:color="auto"/>
                  </w:divBdr>
                  <w:divsChild>
                    <w:div w:id="6870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534169">
      <w:bodyDiv w:val="1"/>
      <w:marLeft w:val="0"/>
      <w:marRight w:val="0"/>
      <w:marTop w:val="0"/>
      <w:marBottom w:val="0"/>
      <w:divBdr>
        <w:top w:val="none" w:sz="0" w:space="0" w:color="auto"/>
        <w:left w:val="none" w:sz="0" w:space="0" w:color="auto"/>
        <w:bottom w:val="none" w:sz="0" w:space="0" w:color="auto"/>
        <w:right w:val="none" w:sz="0" w:space="0" w:color="auto"/>
      </w:divBdr>
    </w:div>
    <w:div w:id="1287395011">
      <w:bodyDiv w:val="1"/>
      <w:marLeft w:val="0"/>
      <w:marRight w:val="0"/>
      <w:marTop w:val="0"/>
      <w:marBottom w:val="0"/>
      <w:divBdr>
        <w:top w:val="none" w:sz="0" w:space="0" w:color="auto"/>
        <w:left w:val="none" w:sz="0" w:space="0" w:color="auto"/>
        <w:bottom w:val="none" w:sz="0" w:space="0" w:color="auto"/>
        <w:right w:val="none" w:sz="0" w:space="0" w:color="auto"/>
      </w:divBdr>
    </w:div>
    <w:div w:id="1299064915">
      <w:bodyDiv w:val="1"/>
      <w:marLeft w:val="0"/>
      <w:marRight w:val="0"/>
      <w:marTop w:val="0"/>
      <w:marBottom w:val="0"/>
      <w:divBdr>
        <w:top w:val="none" w:sz="0" w:space="0" w:color="auto"/>
        <w:left w:val="none" w:sz="0" w:space="0" w:color="auto"/>
        <w:bottom w:val="none" w:sz="0" w:space="0" w:color="auto"/>
        <w:right w:val="none" w:sz="0" w:space="0" w:color="auto"/>
      </w:divBdr>
    </w:div>
    <w:div w:id="1406562164">
      <w:bodyDiv w:val="1"/>
      <w:marLeft w:val="0"/>
      <w:marRight w:val="0"/>
      <w:marTop w:val="0"/>
      <w:marBottom w:val="0"/>
      <w:divBdr>
        <w:top w:val="none" w:sz="0" w:space="0" w:color="auto"/>
        <w:left w:val="none" w:sz="0" w:space="0" w:color="auto"/>
        <w:bottom w:val="none" w:sz="0" w:space="0" w:color="auto"/>
        <w:right w:val="none" w:sz="0" w:space="0" w:color="auto"/>
      </w:divBdr>
    </w:div>
    <w:div w:id="1452089799">
      <w:bodyDiv w:val="1"/>
      <w:marLeft w:val="0"/>
      <w:marRight w:val="0"/>
      <w:marTop w:val="0"/>
      <w:marBottom w:val="0"/>
      <w:divBdr>
        <w:top w:val="none" w:sz="0" w:space="0" w:color="auto"/>
        <w:left w:val="none" w:sz="0" w:space="0" w:color="auto"/>
        <w:bottom w:val="none" w:sz="0" w:space="0" w:color="auto"/>
        <w:right w:val="none" w:sz="0" w:space="0" w:color="auto"/>
      </w:divBdr>
    </w:div>
    <w:div w:id="1457066508">
      <w:bodyDiv w:val="1"/>
      <w:marLeft w:val="0"/>
      <w:marRight w:val="0"/>
      <w:marTop w:val="0"/>
      <w:marBottom w:val="0"/>
      <w:divBdr>
        <w:top w:val="none" w:sz="0" w:space="0" w:color="auto"/>
        <w:left w:val="none" w:sz="0" w:space="0" w:color="auto"/>
        <w:bottom w:val="none" w:sz="0" w:space="0" w:color="auto"/>
        <w:right w:val="none" w:sz="0" w:space="0" w:color="auto"/>
      </w:divBdr>
    </w:div>
    <w:div w:id="1480269995">
      <w:bodyDiv w:val="1"/>
      <w:marLeft w:val="0"/>
      <w:marRight w:val="0"/>
      <w:marTop w:val="0"/>
      <w:marBottom w:val="0"/>
      <w:divBdr>
        <w:top w:val="none" w:sz="0" w:space="0" w:color="auto"/>
        <w:left w:val="none" w:sz="0" w:space="0" w:color="auto"/>
        <w:bottom w:val="none" w:sz="0" w:space="0" w:color="auto"/>
        <w:right w:val="none" w:sz="0" w:space="0" w:color="auto"/>
      </w:divBdr>
    </w:div>
    <w:div w:id="1504541469">
      <w:bodyDiv w:val="1"/>
      <w:marLeft w:val="0"/>
      <w:marRight w:val="0"/>
      <w:marTop w:val="0"/>
      <w:marBottom w:val="0"/>
      <w:divBdr>
        <w:top w:val="none" w:sz="0" w:space="0" w:color="auto"/>
        <w:left w:val="none" w:sz="0" w:space="0" w:color="auto"/>
        <w:bottom w:val="none" w:sz="0" w:space="0" w:color="auto"/>
        <w:right w:val="none" w:sz="0" w:space="0" w:color="auto"/>
      </w:divBdr>
    </w:div>
    <w:div w:id="1542981265">
      <w:bodyDiv w:val="1"/>
      <w:marLeft w:val="0"/>
      <w:marRight w:val="0"/>
      <w:marTop w:val="0"/>
      <w:marBottom w:val="0"/>
      <w:divBdr>
        <w:top w:val="none" w:sz="0" w:space="0" w:color="auto"/>
        <w:left w:val="none" w:sz="0" w:space="0" w:color="auto"/>
        <w:bottom w:val="none" w:sz="0" w:space="0" w:color="auto"/>
        <w:right w:val="none" w:sz="0" w:space="0" w:color="auto"/>
      </w:divBdr>
    </w:div>
    <w:div w:id="1603998621">
      <w:bodyDiv w:val="1"/>
      <w:marLeft w:val="0"/>
      <w:marRight w:val="0"/>
      <w:marTop w:val="0"/>
      <w:marBottom w:val="0"/>
      <w:divBdr>
        <w:top w:val="none" w:sz="0" w:space="0" w:color="auto"/>
        <w:left w:val="none" w:sz="0" w:space="0" w:color="auto"/>
        <w:bottom w:val="none" w:sz="0" w:space="0" w:color="auto"/>
        <w:right w:val="none" w:sz="0" w:space="0" w:color="auto"/>
      </w:divBdr>
    </w:div>
    <w:div w:id="1665351598">
      <w:bodyDiv w:val="1"/>
      <w:marLeft w:val="0"/>
      <w:marRight w:val="0"/>
      <w:marTop w:val="0"/>
      <w:marBottom w:val="0"/>
      <w:divBdr>
        <w:top w:val="none" w:sz="0" w:space="0" w:color="auto"/>
        <w:left w:val="none" w:sz="0" w:space="0" w:color="auto"/>
        <w:bottom w:val="none" w:sz="0" w:space="0" w:color="auto"/>
        <w:right w:val="none" w:sz="0" w:space="0" w:color="auto"/>
      </w:divBdr>
    </w:div>
    <w:div w:id="1684280893">
      <w:bodyDiv w:val="1"/>
      <w:marLeft w:val="0"/>
      <w:marRight w:val="0"/>
      <w:marTop w:val="0"/>
      <w:marBottom w:val="0"/>
      <w:divBdr>
        <w:top w:val="none" w:sz="0" w:space="0" w:color="auto"/>
        <w:left w:val="none" w:sz="0" w:space="0" w:color="auto"/>
        <w:bottom w:val="none" w:sz="0" w:space="0" w:color="auto"/>
        <w:right w:val="none" w:sz="0" w:space="0" w:color="auto"/>
      </w:divBdr>
    </w:div>
    <w:div w:id="1685329023">
      <w:bodyDiv w:val="1"/>
      <w:marLeft w:val="0"/>
      <w:marRight w:val="0"/>
      <w:marTop w:val="0"/>
      <w:marBottom w:val="0"/>
      <w:divBdr>
        <w:top w:val="none" w:sz="0" w:space="0" w:color="auto"/>
        <w:left w:val="none" w:sz="0" w:space="0" w:color="auto"/>
        <w:bottom w:val="none" w:sz="0" w:space="0" w:color="auto"/>
        <w:right w:val="none" w:sz="0" w:space="0" w:color="auto"/>
      </w:divBdr>
    </w:div>
    <w:div w:id="1722553751">
      <w:bodyDiv w:val="1"/>
      <w:marLeft w:val="0"/>
      <w:marRight w:val="0"/>
      <w:marTop w:val="0"/>
      <w:marBottom w:val="0"/>
      <w:divBdr>
        <w:top w:val="none" w:sz="0" w:space="0" w:color="auto"/>
        <w:left w:val="none" w:sz="0" w:space="0" w:color="auto"/>
        <w:bottom w:val="none" w:sz="0" w:space="0" w:color="auto"/>
        <w:right w:val="none" w:sz="0" w:space="0" w:color="auto"/>
      </w:divBdr>
    </w:div>
    <w:div w:id="1780954130">
      <w:bodyDiv w:val="1"/>
      <w:marLeft w:val="0"/>
      <w:marRight w:val="0"/>
      <w:marTop w:val="0"/>
      <w:marBottom w:val="0"/>
      <w:divBdr>
        <w:top w:val="none" w:sz="0" w:space="0" w:color="auto"/>
        <w:left w:val="none" w:sz="0" w:space="0" w:color="auto"/>
        <w:bottom w:val="none" w:sz="0" w:space="0" w:color="auto"/>
        <w:right w:val="none" w:sz="0" w:space="0" w:color="auto"/>
      </w:divBdr>
    </w:div>
    <w:div w:id="1812601029">
      <w:bodyDiv w:val="1"/>
      <w:marLeft w:val="0"/>
      <w:marRight w:val="0"/>
      <w:marTop w:val="0"/>
      <w:marBottom w:val="0"/>
      <w:divBdr>
        <w:top w:val="none" w:sz="0" w:space="0" w:color="auto"/>
        <w:left w:val="none" w:sz="0" w:space="0" w:color="auto"/>
        <w:bottom w:val="none" w:sz="0" w:space="0" w:color="auto"/>
        <w:right w:val="none" w:sz="0" w:space="0" w:color="auto"/>
      </w:divBdr>
    </w:div>
    <w:div w:id="1947300574">
      <w:bodyDiv w:val="1"/>
      <w:marLeft w:val="0"/>
      <w:marRight w:val="0"/>
      <w:marTop w:val="0"/>
      <w:marBottom w:val="0"/>
      <w:divBdr>
        <w:top w:val="none" w:sz="0" w:space="0" w:color="auto"/>
        <w:left w:val="none" w:sz="0" w:space="0" w:color="auto"/>
        <w:bottom w:val="none" w:sz="0" w:space="0" w:color="auto"/>
        <w:right w:val="none" w:sz="0" w:space="0" w:color="auto"/>
      </w:divBdr>
    </w:div>
    <w:div w:id="1974213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statistics/statistical-work-areas/covid-19-vaccinat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wccg.communications@nhs.net" TargetMode="External"/><Relationship Id="rId4" Type="http://schemas.openxmlformats.org/officeDocument/2006/relationships/settings" Target="settings.xml"/><Relationship Id="rId9" Type="http://schemas.openxmlformats.org/officeDocument/2006/relationships/hyperlink" Target="https://www.norfolkandwaveneyccg.nhs.uk/covid-19-vaccination-programm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B5B67-3B4C-407A-968A-0D3D192C4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NHS Great Yarmouth &amp; Waveney</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Curtis Tim</dc:creator>
  <cp:lastModifiedBy>Arbon Emily (07J) West Norfolk CCG</cp:lastModifiedBy>
  <cp:revision>2</cp:revision>
  <cp:lastPrinted>2017-05-15T08:51:00Z</cp:lastPrinted>
  <dcterms:created xsi:type="dcterms:W3CDTF">2021-02-11T18:24:00Z</dcterms:created>
  <dcterms:modified xsi:type="dcterms:W3CDTF">2021-02-11T18:24:00Z</dcterms:modified>
</cp:coreProperties>
</file>